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5F" w:rsidRPr="00AD6F78" w:rsidRDefault="0055015F" w:rsidP="0040596E">
      <w:pPr>
        <w:shd w:val="clear" w:color="auto" w:fill="FFFFFF"/>
        <w:spacing w:after="225" w:line="240" w:lineRule="auto"/>
        <w:jc w:val="right"/>
        <w:rPr>
          <w:rFonts w:ascii="Arial" w:eastAsia="Times New Roman" w:hAnsi="Arial" w:cs="Arial"/>
          <w:sz w:val="18"/>
          <w:szCs w:val="18"/>
          <w:lang w:eastAsia="ru-RU"/>
        </w:rPr>
      </w:pPr>
      <w:r w:rsidRPr="0055015F">
        <w:rPr>
          <w:rFonts w:ascii="Arial" w:eastAsia="Times New Roman" w:hAnsi="Arial" w:cs="Arial"/>
          <w:color w:val="5D5D5D"/>
          <w:sz w:val="18"/>
          <w:szCs w:val="18"/>
          <w:lang w:eastAsia="ru-RU"/>
        </w:rPr>
        <w:t> </w:t>
      </w:r>
      <w:r w:rsidRPr="0055015F">
        <w:rPr>
          <w:rFonts w:ascii="inherit" w:eastAsia="Times New Roman" w:hAnsi="inherit" w:cs="Arial"/>
          <w:color w:val="5D5D5D"/>
          <w:sz w:val="18"/>
          <w:szCs w:val="18"/>
          <w:bdr w:val="none" w:sz="0" w:space="0" w:color="auto" w:frame="1"/>
          <w:lang w:eastAsia="ru-RU"/>
        </w:rPr>
        <w:t>                                                                                   </w:t>
      </w:r>
      <w:r w:rsidRPr="00AD6F78">
        <w:rPr>
          <w:rFonts w:ascii="Arial" w:eastAsia="Times New Roman" w:hAnsi="Arial" w:cs="Arial"/>
          <w:sz w:val="18"/>
          <w:szCs w:val="18"/>
          <w:bdr w:val="none" w:sz="0" w:space="0" w:color="auto" w:frame="1"/>
          <w:lang w:eastAsia="ru-RU"/>
        </w:rPr>
        <w:t>Утверждено</w:t>
      </w:r>
    </w:p>
    <w:p w:rsidR="0055015F" w:rsidRPr="00AD6F78" w:rsidRDefault="0055015F" w:rsidP="0040596E">
      <w:pPr>
        <w:shd w:val="clear" w:color="auto" w:fill="FFFFFF"/>
        <w:spacing w:after="0" w:line="240" w:lineRule="auto"/>
        <w:jc w:val="right"/>
        <w:rPr>
          <w:rFonts w:ascii="Arial" w:eastAsia="Times New Roman" w:hAnsi="Arial" w:cs="Arial"/>
          <w:sz w:val="18"/>
          <w:szCs w:val="18"/>
          <w:lang w:eastAsia="ru-RU"/>
        </w:rPr>
      </w:pPr>
      <w:r w:rsidRPr="00AD6F78">
        <w:rPr>
          <w:rFonts w:ascii="Arial" w:eastAsia="Times New Roman" w:hAnsi="Arial" w:cs="Arial"/>
          <w:sz w:val="18"/>
          <w:szCs w:val="18"/>
          <w:bdr w:val="none" w:sz="0" w:space="0" w:color="auto" w:frame="1"/>
          <w:lang w:eastAsia="ru-RU"/>
        </w:rPr>
        <w:t>                                                            Постановлением</w:t>
      </w:r>
    </w:p>
    <w:p w:rsidR="0055015F" w:rsidRPr="00AD6F78" w:rsidRDefault="0055015F" w:rsidP="0040596E">
      <w:pPr>
        <w:shd w:val="clear" w:color="auto" w:fill="FFFFFF"/>
        <w:spacing w:after="0" w:line="240" w:lineRule="auto"/>
        <w:jc w:val="right"/>
        <w:rPr>
          <w:rFonts w:ascii="Arial" w:eastAsia="Times New Roman" w:hAnsi="Arial" w:cs="Arial"/>
          <w:sz w:val="18"/>
          <w:szCs w:val="18"/>
          <w:lang w:eastAsia="ru-RU"/>
        </w:rPr>
      </w:pPr>
      <w:r w:rsidRPr="00AD6F78">
        <w:rPr>
          <w:rFonts w:ascii="Arial" w:eastAsia="Times New Roman" w:hAnsi="Arial" w:cs="Arial"/>
          <w:sz w:val="18"/>
          <w:szCs w:val="18"/>
          <w:bdr w:val="none" w:sz="0" w:space="0" w:color="auto" w:frame="1"/>
          <w:lang w:eastAsia="ru-RU"/>
        </w:rPr>
        <w:t xml:space="preserve">администрации </w:t>
      </w:r>
      <w:proofErr w:type="spellStart"/>
      <w:r w:rsidRPr="00AD6F78">
        <w:rPr>
          <w:rFonts w:ascii="Arial" w:eastAsia="Times New Roman" w:hAnsi="Arial" w:cs="Arial"/>
          <w:sz w:val="18"/>
          <w:szCs w:val="18"/>
          <w:bdr w:val="none" w:sz="0" w:space="0" w:color="auto" w:frame="1"/>
          <w:lang w:eastAsia="ru-RU"/>
        </w:rPr>
        <w:t>Вашкинского</w:t>
      </w:r>
      <w:proofErr w:type="spellEnd"/>
    </w:p>
    <w:p w:rsidR="0055015F" w:rsidRPr="00AD6F78" w:rsidRDefault="0055015F" w:rsidP="0040596E">
      <w:pPr>
        <w:shd w:val="clear" w:color="auto" w:fill="FFFFFF"/>
        <w:spacing w:after="0" w:line="240" w:lineRule="auto"/>
        <w:jc w:val="right"/>
        <w:rPr>
          <w:rFonts w:ascii="Arial" w:eastAsia="Times New Roman" w:hAnsi="Arial" w:cs="Arial"/>
          <w:sz w:val="18"/>
          <w:szCs w:val="18"/>
          <w:lang w:eastAsia="ru-RU"/>
        </w:rPr>
      </w:pPr>
      <w:r w:rsidRPr="00AD6F78">
        <w:rPr>
          <w:rFonts w:ascii="Arial" w:eastAsia="Times New Roman" w:hAnsi="Arial" w:cs="Arial"/>
          <w:sz w:val="18"/>
          <w:szCs w:val="18"/>
          <w:bdr w:val="none" w:sz="0" w:space="0" w:color="auto" w:frame="1"/>
          <w:lang w:eastAsia="ru-RU"/>
        </w:rPr>
        <w:t>                                                                        муниципального района</w:t>
      </w:r>
    </w:p>
    <w:p w:rsidR="0055015F" w:rsidRPr="00AD6F78" w:rsidRDefault="0055015F" w:rsidP="0040596E">
      <w:pPr>
        <w:shd w:val="clear" w:color="auto" w:fill="FFFFFF"/>
        <w:spacing w:after="0" w:line="240" w:lineRule="auto"/>
        <w:jc w:val="right"/>
        <w:rPr>
          <w:rFonts w:ascii="Arial" w:eastAsia="Times New Roman" w:hAnsi="Arial" w:cs="Arial"/>
          <w:sz w:val="18"/>
          <w:szCs w:val="18"/>
          <w:lang w:eastAsia="ru-RU"/>
        </w:rPr>
      </w:pPr>
      <w:r w:rsidRPr="00AD6F78">
        <w:rPr>
          <w:rFonts w:ascii="Arial" w:eastAsia="Times New Roman" w:hAnsi="Arial" w:cs="Arial"/>
          <w:sz w:val="18"/>
          <w:szCs w:val="18"/>
          <w:bdr w:val="none" w:sz="0" w:space="0" w:color="auto" w:frame="1"/>
          <w:lang w:eastAsia="ru-RU"/>
        </w:rPr>
        <w:t>                                                                  от               2014 г. №</w:t>
      </w:r>
      <w:r w:rsidR="000935E5">
        <w:rPr>
          <w:rFonts w:ascii="Arial" w:eastAsia="Times New Roman" w:hAnsi="Arial" w:cs="Arial"/>
          <w:sz w:val="18"/>
          <w:szCs w:val="18"/>
          <w:bdr w:val="none" w:sz="0" w:space="0" w:color="auto" w:frame="1"/>
          <w:lang w:eastAsia="ru-RU"/>
        </w:rPr>
        <w:t xml:space="preserve">   </w:t>
      </w:r>
    </w:p>
    <w:p w:rsidR="0055015F" w:rsidRPr="0055015F" w:rsidRDefault="0055015F" w:rsidP="0055015F">
      <w:pPr>
        <w:shd w:val="clear" w:color="auto" w:fill="FFFFFF"/>
        <w:spacing w:after="0" w:line="240" w:lineRule="auto"/>
        <w:jc w:val="center"/>
        <w:rPr>
          <w:rFonts w:ascii="Arial" w:eastAsia="Times New Roman" w:hAnsi="Arial" w:cs="Arial"/>
          <w:color w:val="5D5D5D"/>
          <w:sz w:val="18"/>
          <w:szCs w:val="18"/>
          <w:lang w:eastAsia="ru-RU"/>
        </w:rPr>
      </w:pPr>
      <w:r w:rsidRPr="0055015F">
        <w:rPr>
          <w:rFonts w:ascii="inherit" w:eastAsia="Times New Roman" w:hAnsi="inherit" w:cs="Arial"/>
          <w:color w:val="5D5D5D"/>
          <w:sz w:val="18"/>
          <w:szCs w:val="18"/>
          <w:bdr w:val="none" w:sz="0" w:space="0" w:color="auto" w:frame="1"/>
          <w:lang w:eastAsia="ru-RU"/>
        </w:rPr>
        <w:t> </w:t>
      </w:r>
    </w:p>
    <w:p w:rsidR="0055015F" w:rsidRPr="0040596E" w:rsidRDefault="0055015F" w:rsidP="0040596E">
      <w:pPr>
        <w:shd w:val="clear" w:color="auto" w:fill="FFFFFF"/>
        <w:spacing w:after="0" w:line="240" w:lineRule="auto"/>
        <w:jc w:val="both"/>
        <w:rPr>
          <w:rFonts w:ascii="Arial" w:eastAsia="Times New Roman" w:hAnsi="Arial" w:cs="Arial"/>
          <w:color w:val="5D5D5D"/>
          <w:lang w:eastAsia="ru-RU"/>
        </w:rPr>
      </w:pPr>
      <w:r w:rsidRPr="0055015F">
        <w:rPr>
          <w:rFonts w:ascii="inherit" w:eastAsia="Times New Roman" w:hAnsi="inherit" w:cs="Arial"/>
          <w:color w:val="5D5D5D"/>
          <w:sz w:val="18"/>
          <w:szCs w:val="18"/>
          <w:bdr w:val="none" w:sz="0" w:space="0" w:color="auto" w:frame="1"/>
          <w:lang w:eastAsia="ru-RU"/>
        </w:rPr>
        <w:t> </w:t>
      </w:r>
    </w:p>
    <w:p w:rsidR="0055015F" w:rsidRPr="0040596E" w:rsidRDefault="0055015F" w:rsidP="0040596E">
      <w:pPr>
        <w:shd w:val="clear" w:color="auto" w:fill="FFFFFF"/>
        <w:spacing w:after="0" w:line="240" w:lineRule="auto"/>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Положение</w:t>
      </w:r>
    </w:p>
    <w:p w:rsidR="0055015F" w:rsidRPr="0040596E" w:rsidRDefault="0055015F" w:rsidP="0040596E">
      <w:pPr>
        <w:shd w:val="clear" w:color="auto" w:fill="FFFFFF"/>
        <w:spacing w:after="0" w:line="240" w:lineRule="auto"/>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об общественном Совете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w:t>
      </w:r>
    </w:p>
    <w:p w:rsidR="0055015F" w:rsidRPr="0040596E" w:rsidRDefault="0055015F" w:rsidP="0040596E">
      <w:pPr>
        <w:shd w:val="clear" w:color="auto" w:fill="FFFFFF"/>
        <w:spacing w:after="0" w:line="240" w:lineRule="auto"/>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1. Общие положения</w:t>
      </w:r>
    </w:p>
    <w:p w:rsidR="0055015F" w:rsidRPr="0040596E" w:rsidRDefault="0055015F" w:rsidP="0040596E">
      <w:pPr>
        <w:shd w:val="clear" w:color="auto" w:fill="FFFFFF"/>
        <w:tabs>
          <w:tab w:val="left" w:pos="426"/>
        </w:tabs>
        <w:spacing w:after="0" w:line="240" w:lineRule="auto"/>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r w:rsidR="0040596E">
        <w:rPr>
          <w:rFonts w:ascii="Arial" w:eastAsia="Times New Roman" w:hAnsi="Arial" w:cs="Arial"/>
          <w:bdr w:val="none" w:sz="0" w:space="0" w:color="auto" w:frame="1"/>
          <w:lang w:eastAsia="ru-RU"/>
        </w:rPr>
        <w:tab/>
      </w:r>
      <w:r w:rsidRPr="0040596E">
        <w:rPr>
          <w:rFonts w:ascii="Arial" w:eastAsia="Times New Roman" w:hAnsi="Arial" w:cs="Arial"/>
          <w:bdr w:val="none" w:sz="0" w:space="0" w:color="auto" w:frame="1"/>
          <w:lang w:eastAsia="ru-RU"/>
        </w:rPr>
        <w:t xml:space="preserve">1.1. Общественный Совет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(далее - Совет) является постоянно действующим совещательным органом, созданным с целью развития системы гражданского участия в решении задач социально-экономического развития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1.2. В своей деятельности Совет руководствуется федеральным законодательством, законодательством Вологодской области, нормативно - правовыми актами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а также настоящим Положением.</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1.3. Совет при осуществлении возложенных на него задач взаимодействует с органами местного самоуправления района, общественными организациями, экспертными сообществами и иными институтами гражданского общества.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1.4.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2. Задачи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Основными задачами Совета являются:</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обеспечение участия общественности в процессе подготовки и реализации решений органов местного самоуправления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организация и проведение экспертной общественной оценки деятельности органов местного самоуправления и выработка соответствующих рекомендаций;</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мониторинг предложений институтов гражданского общества по вопросам социально-экономического развития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подготовка предложений Главе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по вопросам социально-экономического развития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3. Полномочия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3.1. Для решения возложенных задач Совет осуществляет следующие полномочия:</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создает рабочие группы для подготовки материалов на заседания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запрашивает у органов местного самоуправления, организаций и учреждений, иных институтов гражданского общества материалы и документы, необходимые для деятельности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приглашает на свои заседания представителей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lastRenderedPageBreak/>
        <w:t>привлекает для осуществления своих полномочий специалистов и экспертов, обладающих знаниями и навыками в определенных отраслях;</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направляет предложения, заключения, рекомендации в органы местного самоуправления институты гражданского общества.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3.2. Члены Совета имеют право:</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участвовать в мероприятиях, проводимых Советом, в подготовке материалов по рассматриваемым на заседаниях Совета вопросам;</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вносить предложения, замечания и поправки к проектам планов работы Совета, повестке дня и порядку ведения его заседаний;</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знакомиться с представленными в Совет документами;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высказывать свое мнение по существу обсуждаемых вопросов, давать замечания и предложения по проектам принимаемых решений и протоколам заседаний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участвовать в организации и проведении круглых столов, конференций и семинаров по вопросам, относящимся к полномочиям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использовать в своей работе информацию, аналитические и иные материалы, полученные в результате экспертной деятельности.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3.3.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4. Порядок формирования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4.1. Состав Совета утверждается распоряжением Главы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4.2. Совет формируется на срок полномочий Главы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в количестве 7 человек.</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4.3. Отбор кандидатов в члены Совета осуществляется на основе гласности и добровольного участия в деятельности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4.4. Совет формируется из числа граждан Российской Федерации, постоянно проживающих на территории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обладающих знаниями и навыками, позволяющими решать задачи, возложенные на Совет, по итогам публичных консультаций Главы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с представителями общественности.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5. Прекращение полномочий члена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5.1. Полномочия члена Совета досрочно прекращаются в случаях:</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письменного заявления члена Совета о выходе из состава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lastRenderedPageBreak/>
        <w:t xml:space="preserve">выезда члена Совета за пределы территории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района на постоянное место жительства;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неспособности по состоянию здоровья участвовать в работе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вступления в законную силу вынесенного в отношении его обвинительного приговора суда;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признания судом безвестно отсутствующим, объявления умершим;</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смерти.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5.2. Досрочное прекращение полномочий члена Совета производится распоряжением Главы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5.3. В случае досрочного прекращения полномочий члена Совета новый член Совета вводится в его состав в порядке, предусмотренном разделом 4 настоящего Положения, в течение тридцати дней со дня прекращения полномочий.</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6. Структура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6.1. В состав Совета входят председатель Совета, заместитель председателя Совета и члены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6.2. Председатель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w:t>
      </w:r>
      <w:proofErr w:type="gramStart"/>
      <w:r w:rsidRPr="0040596E">
        <w:rPr>
          <w:rFonts w:ascii="Arial" w:eastAsia="Times New Roman" w:hAnsi="Arial" w:cs="Arial"/>
          <w:bdr w:val="none" w:sz="0" w:space="0" w:color="auto" w:frame="1"/>
          <w:lang w:eastAsia="ru-RU"/>
        </w:rPr>
        <w:t>контроль за</w:t>
      </w:r>
      <w:proofErr w:type="gramEnd"/>
      <w:r w:rsidRPr="0040596E">
        <w:rPr>
          <w:rFonts w:ascii="Arial" w:eastAsia="Times New Roman" w:hAnsi="Arial" w:cs="Arial"/>
          <w:bdr w:val="none" w:sz="0" w:space="0" w:color="auto" w:frame="1"/>
          <w:lang w:eastAsia="ru-RU"/>
        </w:rPr>
        <w:t xml:space="preserve"> исполнением решений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формирует повестку заседаний Совета на основании предложений членов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6.3. В отсутствие председателя его обязанности исполняет заместитель председателя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6.4. Секретарь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решает вопросы о месте, времени и обеспечении условий для проведения заседаний, а также информирует членов Совета о проведении заседаний;</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осуществляет координацию деятельности комиссий и рабочих групп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осуществляет документационное обеспечение заседаний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выполняет иные поручения председателя Совета в рамках полномочий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6.5. Члены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участвуют в мероприятиях, проводимых Советом, а также в подготовке материалов по рассматриваемым вопросам;</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вносят предложения, замечания и поправки к проектам планов работы Совета, по повестке дня и порядку ведения его заседаний;</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формируют комиссии и рабочие группы для принятия компетентного решения по обсуждаемому вопросу;</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обязаны лично участвовать в заседаниях Совета, и не вправе делегировать свои полномочия другим лицам;</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не вправе использовать свой статус в интересах политических партий, коммерческих и некоммерческих организаций, а также в личных интересах;</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обладают равными правами при обсуждении вопросов и голосовании.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w:t>
      </w:r>
    </w:p>
    <w:p w:rsidR="0055015F" w:rsidRPr="0040596E" w:rsidRDefault="0055015F" w:rsidP="0040596E">
      <w:pPr>
        <w:shd w:val="clear" w:color="auto" w:fill="FFFFFF"/>
        <w:spacing w:after="0" w:line="240" w:lineRule="auto"/>
        <w:ind w:firstLine="426"/>
        <w:jc w:val="center"/>
        <w:rPr>
          <w:rFonts w:ascii="Arial" w:eastAsia="Times New Roman" w:hAnsi="Arial" w:cs="Arial"/>
          <w:lang w:eastAsia="ru-RU"/>
        </w:rPr>
      </w:pPr>
      <w:r w:rsidRPr="0040596E">
        <w:rPr>
          <w:rFonts w:ascii="Arial" w:eastAsia="Times New Roman" w:hAnsi="Arial" w:cs="Arial"/>
          <w:bdr w:val="none" w:sz="0" w:space="0" w:color="auto" w:frame="1"/>
          <w:lang w:eastAsia="ru-RU"/>
        </w:rPr>
        <w:t>7. Организация деятельности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7.1. 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Главой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7.2. Основной формой деятельности Совета являются заседания, которые проводятся не реже одного раза в квартал. По решению Совета или Главы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может быть проведено внеочередное заседание.</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7.3. Глава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может участвовать в заседаниях Совета с правом совещательного голоса.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Глава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может вносить на обсуждение Совета дополнительные вопросы. </w:t>
      </w:r>
      <w:proofErr w:type="gramStart"/>
      <w:r w:rsidRPr="0040596E">
        <w:rPr>
          <w:rFonts w:ascii="Arial" w:eastAsia="Times New Roman" w:hAnsi="Arial" w:cs="Arial"/>
          <w:bdr w:val="none" w:sz="0" w:space="0" w:color="auto" w:frame="1"/>
          <w:lang w:eastAsia="ru-RU"/>
        </w:rPr>
        <w:t xml:space="preserve">Вопросы, внесенные Главой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рассматриваются</w:t>
      </w:r>
      <w:proofErr w:type="gramEnd"/>
      <w:r w:rsidRPr="0040596E">
        <w:rPr>
          <w:rFonts w:ascii="Arial" w:eastAsia="Times New Roman" w:hAnsi="Arial" w:cs="Arial"/>
          <w:bdr w:val="none" w:sz="0" w:space="0" w:color="auto" w:frame="1"/>
          <w:lang w:eastAsia="ru-RU"/>
        </w:rPr>
        <w:t xml:space="preserve"> Советом в первоочередном порядке.</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7.5. Заседание Совета считается правомочным, если на нем присутствуют не менее половины от общего числа его членов.</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7.6.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 xml:space="preserve">7.7. Решения Совета отражаются в протоколах заседаний Совета, копии которых направляются Главе </w:t>
      </w:r>
      <w:proofErr w:type="spellStart"/>
      <w:r w:rsidRPr="0040596E">
        <w:rPr>
          <w:rFonts w:ascii="Arial" w:eastAsia="Times New Roman" w:hAnsi="Arial" w:cs="Arial"/>
          <w:bdr w:val="none" w:sz="0" w:space="0" w:color="auto" w:frame="1"/>
          <w:lang w:eastAsia="ru-RU"/>
        </w:rPr>
        <w:t>Вашкинского</w:t>
      </w:r>
      <w:proofErr w:type="spellEnd"/>
      <w:r w:rsidRPr="0040596E">
        <w:rPr>
          <w:rFonts w:ascii="Arial" w:eastAsia="Times New Roman" w:hAnsi="Arial" w:cs="Arial"/>
          <w:bdr w:val="none" w:sz="0" w:space="0" w:color="auto" w:frame="1"/>
          <w:lang w:eastAsia="ru-RU"/>
        </w:rPr>
        <w:t xml:space="preserve"> муниципального района не позднее 7 дней со дня заседания Совета.</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7.8.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w:t>
      </w:r>
    </w:p>
    <w:p w:rsidR="0055015F" w:rsidRPr="0040596E" w:rsidRDefault="0055015F" w:rsidP="0040596E">
      <w:pPr>
        <w:shd w:val="clear" w:color="auto" w:fill="FFFFFF"/>
        <w:spacing w:after="0" w:line="240" w:lineRule="auto"/>
        <w:ind w:firstLine="426"/>
        <w:jc w:val="both"/>
        <w:rPr>
          <w:rFonts w:ascii="Arial" w:eastAsia="Times New Roman" w:hAnsi="Arial" w:cs="Arial"/>
          <w:lang w:eastAsia="ru-RU"/>
        </w:rPr>
      </w:pPr>
      <w:r w:rsidRPr="0040596E">
        <w:rPr>
          <w:rFonts w:ascii="Arial" w:eastAsia="Times New Roman" w:hAnsi="Arial" w:cs="Arial"/>
          <w:bdr w:val="none" w:sz="0" w:space="0" w:color="auto" w:frame="1"/>
          <w:lang w:eastAsia="ru-RU"/>
        </w:rPr>
        <w:t>7.9. Организационно-техническое обеспечение деятельности Совета осуществляет организационное управление администрации района.</w:t>
      </w:r>
    </w:p>
    <w:p w:rsidR="00DA47A4" w:rsidRPr="0040596E" w:rsidRDefault="00DA47A4" w:rsidP="0040596E">
      <w:pPr>
        <w:spacing w:after="0" w:line="240" w:lineRule="auto"/>
        <w:ind w:firstLine="426"/>
        <w:rPr>
          <w:rFonts w:ascii="Arial" w:hAnsi="Arial" w:cs="Arial"/>
        </w:rPr>
      </w:pPr>
      <w:bookmarkStart w:id="0" w:name="_GoBack"/>
      <w:bookmarkEnd w:id="0"/>
    </w:p>
    <w:sectPr w:rsidR="00DA47A4" w:rsidRPr="0040596E" w:rsidSect="00EB3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484"/>
    <w:rsid w:val="000935E5"/>
    <w:rsid w:val="0040596E"/>
    <w:rsid w:val="00462484"/>
    <w:rsid w:val="0055015F"/>
    <w:rsid w:val="00AD6F78"/>
    <w:rsid w:val="00C027DA"/>
    <w:rsid w:val="00DA47A4"/>
    <w:rsid w:val="00EB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501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15F"/>
  </w:style>
  <w:style w:type="character" w:styleId="a5">
    <w:name w:val="Strong"/>
    <w:basedOn w:val="a0"/>
    <w:uiPriority w:val="22"/>
    <w:qFormat/>
    <w:rsid w:val="0055015F"/>
    <w:rPr>
      <w:b/>
      <w:bCs/>
    </w:rPr>
  </w:style>
  <w:style w:type="paragraph" w:customStyle="1" w:styleId="consplusnormal">
    <w:name w:val="consplusnormal"/>
    <w:basedOn w:val="a"/>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501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15F"/>
  </w:style>
  <w:style w:type="character" w:styleId="a5">
    <w:name w:val="Strong"/>
    <w:basedOn w:val="a0"/>
    <w:uiPriority w:val="22"/>
    <w:qFormat/>
    <w:rsid w:val="0055015F"/>
    <w:rPr>
      <w:b/>
      <w:bCs/>
    </w:rPr>
  </w:style>
  <w:style w:type="paragraph" w:customStyle="1" w:styleId="consplusnormal">
    <w:name w:val="consplusnormal"/>
    <w:basedOn w:val="a"/>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50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99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0F8DF-2176-4914-8C4D-2395228D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Morozova.TA</cp:lastModifiedBy>
  <cp:revision>13</cp:revision>
  <dcterms:created xsi:type="dcterms:W3CDTF">2017-03-29T16:43:00Z</dcterms:created>
  <dcterms:modified xsi:type="dcterms:W3CDTF">2017-06-07T08:49:00Z</dcterms:modified>
</cp:coreProperties>
</file>