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C3" w:rsidRPr="00751B28" w:rsidRDefault="00DF2AC3" w:rsidP="00751B28">
      <w:pPr>
        <w:jc w:val="center"/>
        <w:rPr>
          <w:b/>
          <w:color w:val="000000" w:themeColor="text1"/>
          <w:szCs w:val="28"/>
        </w:rPr>
      </w:pPr>
      <w:r w:rsidRPr="00751B28">
        <w:rPr>
          <w:b/>
          <w:color w:val="000000" w:themeColor="text1"/>
          <w:szCs w:val="28"/>
        </w:rPr>
        <w:t>П</w:t>
      </w:r>
      <w:r w:rsidR="005B2595" w:rsidRPr="00751B28">
        <w:rPr>
          <w:b/>
          <w:color w:val="000000" w:themeColor="text1"/>
          <w:szCs w:val="28"/>
        </w:rPr>
        <w:t>рокуратура В</w:t>
      </w:r>
      <w:r w:rsidRPr="00751B28">
        <w:rPr>
          <w:b/>
          <w:color w:val="000000" w:themeColor="text1"/>
          <w:szCs w:val="28"/>
        </w:rPr>
        <w:t>ологодской области</w:t>
      </w:r>
    </w:p>
    <w:p w:rsidR="005B2595" w:rsidRPr="00751B28" w:rsidRDefault="005B2595" w:rsidP="005B2595">
      <w:pPr>
        <w:rPr>
          <w:b/>
          <w:color w:val="000000" w:themeColor="text1"/>
          <w:szCs w:val="28"/>
        </w:rPr>
      </w:pPr>
    </w:p>
    <w:p w:rsidR="00DF2AC3" w:rsidRPr="00751B28" w:rsidRDefault="005B2595" w:rsidP="00FD151C">
      <w:pPr>
        <w:jc w:val="center"/>
        <w:rPr>
          <w:b/>
          <w:color w:val="000000" w:themeColor="text1"/>
          <w:szCs w:val="28"/>
        </w:rPr>
      </w:pPr>
      <w:r w:rsidRPr="00751B28">
        <w:rPr>
          <w:b/>
          <w:color w:val="000000" w:themeColor="text1"/>
          <w:szCs w:val="28"/>
        </w:rPr>
        <w:t>Уполномоченный по правам человека в Вологодской области</w:t>
      </w:r>
    </w:p>
    <w:p w:rsidR="00DF2AC3" w:rsidRPr="00751B28" w:rsidRDefault="00DF2AC3" w:rsidP="00FD151C">
      <w:pPr>
        <w:jc w:val="center"/>
        <w:rPr>
          <w:b/>
          <w:color w:val="000000" w:themeColor="text1"/>
          <w:sz w:val="40"/>
          <w:szCs w:val="40"/>
        </w:rPr>
      </w:pPr>
    </w:p>
    <w:p w:rsidR="00DF2AC3" w:rsidRPr="00751B28" w:rsidRDefault="00DF2AC3" w:rsidP="00FD151C">
      <w:pPr>
        <w:jc w:val="center"/>
        <w:rPr>
          <w:b/>
          <w:color w:val="000000" w:themeColor="text1"/>
          <w:sz w:val="40"/>
          <w:szCs w:val="40"/>
        </w:rPr>
      </w:pPr>
    </w:p>
    <w:p w:rsidR="00DF2AC3" w:rsidRPr="00751B28" w:rsidRDefault="00DF2AC3" w:rsidP="00FD151C">
      <w:pPr>
        <w:jc w:val="center"/>
        <w:rPr>
          <w:b/>
          <w:color w:val="000000" w:themeColor="text1"/>
          <w:sz w:val="40"/>
          <w:szCs w:val="40"/>
        </w:rPr>
      </w:pPr>
    </w:p>
    <w:p w:rsidR="00751B28" w:rsidRDefault="00751B28" w:rsidP="00FD151C">
      <w:pPr>
        <w:jc w:val="center"/>
        <w:rPr>
          <w:b/>
          <w:color w:val="000000" w:themeColor="text1"/>
          <w:sz w:val="56"/>
          <w:szCs w:val="56"/>
        </w:rPr>
      </w:pPr>
    </w:p>
    <w:p w:rsidR="00DF2AC3" w:rsidRPr="00751B28" w:rsidRDefault="00FD151C" w:rsidP="00FD151C">
      <w:pPr>
        <w:jc w:val="center"/>
        <w:rPr>
          <w:b/>
          <w:color w:val="000000" w:themeColor="text1"/>
          <w:sz w:val="56"/>
          <w:szCs w:val="56"/>
        </w:rPr>
      </w:pPr>
      <w:r w:rsidRPr="00751B28">
        <w:rPr>
          <w:b/>
          <w:color w:val="000000" w:themeColor="text1"/>
          <w:sz w:val="56"/>
          <w:szCs w:val="56"/>
        </w:rPr>
        <w:t>П</w:t>
      </w:r>
      <w:r w:rsidR="00DF2AC3" w:rsidRPr="00751B28">
        <w:rPr>
          <w:b/>
          <w:color w:val="000000" w:themeColor="text1"/>
          <w:sz w:val="56"/>
          <w:szCs w:val="56"/>
        </w:rPr>
        <w:t>амятка</w:t>
      </w:r>
    </w:p>
    <w:p w:rsidR="007E373F" w:rsidRPr="00751B28" w:rsidRDefault="00751B28" w:rsidP="00FD151C">
      <w:pPr>
        <w:jc w:val="center"/>
        <w:rPr>
          <w:b/>
          <w:color w:val="000000" w:themeColor="text1"/>
          <w:sz w:val="40"/>
          <w:szCs w:val="40"/>
        </w:rPr>
      </w:pPr>
      <w:r w:rsidRPr="00751B28">
        <w:rPr>
          <w:b/>
          <w:color w:val="000000" w:themeColor="text1"/>
          <w:sz w:val="40"/>
          <w:szCs w:val="40"/>
        </w:rPr>
        <w:t xml:space="preserve">для граждан </w:t>
      </w:r>
      <w:r w:rsidRPr="00751B28">
        <w:rPr>
          <w:b/>
          <w:color w:val="000000" w:themeColor="text1"/>
          <w:sz w:val="40"/>
          <w:szCs w:val="40"/>
          <w:shd w:val="clear" w:color="auto" w:fill="FFFFFF"/>
        </w:rPr>
        <w:t xml:space="preserve">– </w:t>
      </w:r>
      <w:r w:rsidR="00FD151C" w:rsidRPr="00751B28">
        <w:rPr>
          <w:b/>
          <w:color w:val="000000" w:themeColor="text1"/>
          <w:sz w:val="40"/>
          <w:szCs w:val="40"/>
        </w:rPr>
        <w:t>участников долевого строительства</w:t>
      </w:r>
    </w:p>
    <w:p w:rsidR="009D3723" w:rsidRPr="00751B28" w:rsidRDefault="009D3723" w:rsidP="00FD151C">
      <w:pPr>
        <w:jc w:val="center"/>
        <w:rPr>
          <w:b/>
          <w:color w:val="000000" w:themeColor="text1"/>
          <w:sz w:val="40"/>
          <w:szCs w:val="40"/>
        </w:rPr>
      </w:pPr>
      <w:r w:rsidRPr="00751B28">
        <w:rPr>
          <w:b/>
          <w:color w:val="000000" w:themeColor="text1"/>
          <w:sz w:val="40"/>
          <w:szCs w:val="40"/>
        </w:rPr>
        <w:t>жилья</w:t>
      </w:r>
    </w:p>
    <w:p w:rsidR="00DF2AC3" w:rsidRDefault="00DF2AC3" w:rsidP="00DA694E">
      <w:pPr>
        <w:ind w:firstLine="709"/>
        <w:jc w:val="both"/>
        <w:rPr>
          <w:szCs w:val="28"/>
        </w:rPr>
      </w:pPr>
    </w:p>
    <w:p w:rsidR="00DF2AC3" w:rsidRDefault="00DF2AC3" w:rsidP="00DF2AC3">
      <w:pPr>
        <w:jc w:val="both"/>
        <w:rPr>
          <w:szCs w:val="28"/>
        </w:rPr>
      </w:pPr>
    </w:p>
    <w:p w:rsidR="00DF2AC3" w:rsidRDefault="00DF2AC3" w:rsidP="00DA694E">
      <w:pPr>
        <w:ind w:firstLine="709"/>
        <w:jc w:val="both"/>
        <w:rPr>
          <w:szCs w:val="28"/>
        </w:rPr>
      </w:pPr>
    </w:p>
    <w:p w:rsidR="00DF2AC3" w:rsidRDefault="00DF2AC3" w:rsidP="00DA694E">
      <w:pPr>
        <w:ind w:firstLine="709"/>
        <w:jc w:val="both"/>
        <w:rPr>
          <w:szCs w:val="28"/>
        </w:rPr>
      </w:pPr>
    </w:p>
    <w:p w:rsidR="00DF2AC3" w:rsidRDefault="00751B28" w:rsidP="00DA694E">
      <w:pPr>
        <w:ind w:firstLine="709"/>
        <w:jc w:val="both"/>
        <w:rPr>
          <w:szCs w:val="28"/>
        </w:rPr>
      </w:pPr>
      <w:r>
        <w:rPr>
          <w:noProof/>
          <w:lang w:eastAsia="ru-RU"/>
        </w:rPr>
        <w:drawing>
          <wp:anchor distT="0" distB="0" distL="114300" distR="114300" simplePos="0" relativeHeight="251660288" behindDoc="0" locked="0" layoutInCell="1" allowOverlap="1">
            <wp:simplePos x="0" y="0"/>
            <wp:positionH relativeFrom="margin">
              <wp:posOffset>171450</wp:posOffset>
            </wp:positionH>
            <wp:positionV relativeFrom="margin">
              <wp:posOffset>3855720</wp:posOffset>
            </wp:positionV>
            <wp:extent cx="5565140" cy="3810000"/>
            <wp:effectExtent l="19050" t="0" r="0" b="0"/>
            <wp:wrapSquare wrapText="bothSides"/>
            <wp:docPr id="3" name="Рисунок 3" descr="zakon-o-dolevom-stroitels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kon-o-dolevom-stroitelstve"/>
                    <pic:cNvPicPr>
                      <a:picLocks noChangeAspect="1" noChangeArrowheads="1"/>
                    </pic:cNvPicPr>
                  </pic:nvPicPr>
                  <pic:blipFill>
                    <a:blip r:embed="rId8" cstate="print"/>
                    <a:srcRect/>
                    <a:stretch>
                      <a:fillRect/>
                    </a:stretch>
                  </pic:blipFill>
                  <pic:spPr bwMode="auto">
                    <a:xfrm>
                      <a:off x="0" y="0"/>
                      <a:ext cx="5565140" cy="3810000"/>
                    </a:xfrm>
                    <a:prstGeom prst="rect">
                      <a:avLst/>
                    </a:prstGeom>
                    <a:noFill/>
                    <a:ln w="9525">
                      <a:noFill/>
                      <a:miter lim="800000"/>
                      <a:headEnd/>
                      <a:tailEnd/>
                    </a:ln>
                  </pic:spPr>
                </pic:pic>
              </a:graphicData>
            </a:graphic>
          </wp:anchor>
        </w:drawing>
      </w:r>
    </w:p>
    <w:p w:rsidR="00DF2AC3" w:rsidRDefault="00DF2AC3" w:rsidP="00DA694E">
      <w:pPr>
        <w:ind w:firstLine="709"/>
        <w:jc w:val="both"/>
        <w:rPr>
          <w:szCs w:val="28"/>
        </w:rPr>
      </w:pPr>
    </w:p>
    <w:p w:rsidR="00DF2AC3" w:rsidRDefault="00DF2AC3" w:rsidP="00DA694E">
      <w:pPr>
        <w:ind w:firstLine="709"/>
        <w:jc w:val="both"/>
        <w:rPr>
          <w:szCs w:val="28"/>
        </w:rPr>
      </w:pPr>
    </w:p>
    <w:p w:rsidR="00DF2AC3" w:rsidRDefault="00DF2AC3" w:rsidP="00DA694E">
      <w:pPr>
        <w:ind w:firstLine="709"/>
        <w:jc w:val="both"/>
        <w:rPr>
          <w:szCs w:val="28"/>
        </w:rPr>
      </w:pPr>
    </w:p>
    <w:p w:rsidR="00DF2AC3" w:rsidRDefault="00DF2AC3" w:rsidP="00DA694E">
      <w:pPr>
        <w:ind w:firstLine="709"/>
        <w:jc w:val="both"/>
        <w:rPr>
          <w:szCs w:val="28"/>
        </w:rPr>
      </w:pPr>
    </w:p>
    <w:p w:rsidR="00DF2AC3" w:rsidRDefault="00DF2AC3" w:rsidP="00DA694E">
      <w:pPr>
        <w:ind w:firstLine="709"/>
        <w:jc w:val="both"/>
        <w:rPr>
          <w:szCs w:val="28"/>
        </w:rPr>
      </w:pPr>
    </w:p>
    <w:p w:rsidR="00DF2AC3" w:rsidRDefault="00DF2AC3" w:rsidP="00E34D2F">
      <w:pPr>
        <w:jc w:val="both"/>
        <w:rPr>
          <w:szCs w:val="28"/>
        </w:rPr>
      </w:pPr>
    </w:p>
    <w:p w:rsidR="00E34D2F" w:rsidRDefault="00E34D2F" w:rsidP="00E34D2F">
      <w:pPr>
        <w:jc w:val="both"/>
        <w:rPr>
          <w:szCs w:val="28"/>
        </w:rPr>
      </w:pPr>
    </w:p>
    <w:p w:rsidR="005B2595" w:rsidRDefault="005B2595" w:rsidP="005B2595">
      <w:pPr>
        <w:jc w:val="both"/>
        <w:rPr>
          <w:szCs w:val="28"/>
        </w:rPr>
      </w:pPr>
    </w:p>
    <w:p w:rsidR="00751B28" w:rsidRDefault="005B2595" w:rsidP="005B2595">
      <w:pPr>
        <w:ind w:firstLine="709"/>
        <w:rPr>
          <w:szCs w:val="28"/>
        </w:rPr>
      </w:pPr>
      <w:r>
        <w:rPr>
          <w:szCs w:val="28"/>
        </w:rPr>
        <w:t xml:space="preserve">                                       </w:t>
      </w:r>
    </w:p>
    <w:p w:rsidR="00751B28" w:rsidRDefault="00DF2AC3" w:rsidP="00751B28">
      <w:pPr>
        <w:ind w:firstLine="709"/>
        <w:jc w:val="center"/>
        <w:rPr>
          <w:szCs w:val="28"/>
        </w:rPr>
      </w:pPr>
      <w:r>
        <w:rPr>
          <w:szCs w:val="28"/>
        </w:rPr>
        <w:t xml:space="preserve">г. </w:t>
      </w: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751B28" w:rsidP="00751B28">
      <w:pPr>
        <w:ind w:firstLine="709"/>
        <w:jc w:val="center"/>
        <w:rPr>
          <w:szCs w:val="28"/>
        </w:rPr>
      </w:pPr>
    </w:p>
    <w:p w:rsidR="00751B28" w:rsidRDefault="00DF2AC3" w:rsidP="00751B28">
      <w:pPr>
        <w:ind w:firstLine="709"/>
        <w:jc w:val="center"/>
        <w:rPr>
          <w:szCs w:val="28"/>
        </w:rPr>
      </w:pPr>
      <w:r>
        <w:rPr>
          <w:szCs w:val="28"/>
        </w:rPr>
        <w:t>Вологда, 2017 г.</w:t>
      </w:r>
    </w:p>
    <w:p w:rsidR="00FD151C" w:rsidRDefault="00C82C27" w:rsidP="00751B28">
      <w:pPr>
        <w:ind w:firstLine="709"/>
        <w:jc w:val="both"/>
        <w:rPr>
          <w:szCs w:val="28"/>
        </w:rPr>
      </w:pPr>
      <w:r w:rsidRPr="00DA694E">
        <w:rPr>
          <w:szCs w:val="28"/>
        </w:rPr>
        <w:lastRenderedPageBreak/>
        <w:t xml:space="preserve">В последнее время долевое строительство жилья получило широкое распространение на территории </w:t>
      </w:r>
      <w:r w:rsidR="003D371D">
        <w:rPr>
          <w:szCs w:val="28"/>
        </w:rPr>
        <w:t xml:space="preserve">Вологодской </w:t>
      </w:r>
      <w:r w:rsidR="009D3723">
        <w:rPr>
          <w:szCs w:val="28"/>
        </w:rPr>
        <w:t>области. Строительные компании</w:t>
      </w:r>
      <w:r w:rsidRPr="00DA694E">
        <w:rPr>
          <w:szCs w:val="28"/>
        </w:rPr>
        <w:t xml:space="preserve"> привлекают денежные средства граждан – участников долевого строительства (дольщиков), на данные денежные средства возводят многоквартирные дома, квартиры в которых впоследствии переходят в собственность граждан.</w:t>
      </w:r>
    </w:p>
    <w:p w:rsidR="0006286D" w:rsidRPr="00DA694E" w:rsidRDefault="0006286D" w:rsidP="00751B28">
      <w:pPr>
        <w:autoSpaceDE w:val="0"/>
        <w:autoSpaceDN w:val="0"/>
        <w:adjustRightInd w:val="0"/>
        <w:ind w:firstLine="709"/>
        <w:jc w:val="both"/>
        <w:rPr>
          <w:szCs w:val="28"/>
          <w:lang w:eastAsia="ru-RU"/>
        </w:rPr>
      </w:pPr>
      <w:r>
        <w:rPr>
          <w:szCs w:val="28"/>
          <w:lang w:eastAsia="ru-RU"/>
        </w:rPr>
        <w:t xml:space="preserve">Федеральный </w:t>
      </w:r>
      <w:hyperlink r:id="rId9" w:history="1">
        <w:r>
          <w:rPr>
            <w:color w:val="0000FF"/>
            <w:szCs w:val="28"/>
            <w:lang w:eastAsia="ru-RU"/>
          </w:rPr>
          <w:t>закон</w:t>
        </w:r>
      </w:hyperlink>
      <w:r>
        <w:rPr>
          <w:szCs w:val="28"/>
          <w:lang w:eastAsia="ru-RU"/>
        </w:rPr>
        <w:t xml:space="preserve"> от </w:t>
      </w:r>
      <w:r w:rsidR="00A85C99">
        <w:rPr>
          <w:szCs w:val="28"/>
          <w:lang w:eastAsia="ru-RU"/>
        </w:rPr>
        <w:t>30.12.2004</w:t>
      </w:r>
      <w:r>
        <w:rPr>
          <w:szCs w:val="28"/>
          <w:lang w:eastAsia="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00A85C99">
        <w:rPr>
          <w:szCs w:val="28"/>
          <w:lang w:eastAsia="ru-RU"/>
        </w:rPr>
        <w:t>Федерации» предоставил о</w:t>
      </w:r>
      <w:r>
        <w:rPr>
          <w:szCs w:val="28"/>
          <w:lang w:eastAsia="ru-RU"/>
        </w:rPr>
        <w:t>пределенную правовую поддержку гражданам, реализующим свое право на жилище.</w:t>
      </w:r>
    </w:p>
    <w:p w:rsidR="00C82C27" w:rsidRPr="00DA694E" w:rsidRDefault="00C82C27" w:rsidP="00751B28">
      <w:pPr>
        <w:ind w:firstLine="709"/>
        <w:jc w:val="both"/>
        <w:rPr>
          <w:szCs w:val="28"/>
        </w:rPr>
      </w:pPr>
      <w:r w:rsidRPr="00DA694E">
        <w:rPr>
          <w:szCs w:val="28"/>
        </w:rPr>
        <w:t xml:space="preserve">Однако имеют место факты, когда недобросовестные застройщики </w:t>
      </w:r>
      <w:r w:rsidR="005B2595">
        <w:rPr>
          <w:szCs w:val="28"/>
        </w:rPr>
        <w:t>не соблюдают</w:t>
      </w:r>
      <w:r w:rsidRPr="00DA694E">
        <w:rPr>
          <w:szCs w:val="28"/>
        </w:rPr>
        <w:t xml:space="preserve"> требования закона, что приводи</w:t>
      </w:r>
      <w:r w:rsidR="00903343">
        <w:rPr>
          <w:szCs w:val="28"/>
        </w:rPr>
        <w:t>т</w:t>
      </w:r>
      <w:r w:rsidRPr="00DA694E">
        <w:rPr>
          <w:szCs w:val="28"/>
        </w:rPr>
        <w:t xml:space="preserve"> к нару</w:t>
      </w:r>
      <w:r w:rsidR="00903343">
        <w:rPr>
          <w:szCs w:val="28"/>
        </w:rPr>
        <w:t>шению прав дольщиков, которым</w:t>
      </w:r>
      <w:r w:rsidRPr="00DA694E">
        <w:rPr>
          <w:szCs w:val="28"/>
        </w:rPr>
        <w:t xml:space="preserve"> в установл</w:t>
      </w:r>
      <w:r w:rsidR="009D3723">
        <w:rPr>
          <w:szCs w:val="28"/>
        </w:rPr>
        <w:t>енные сроки жилье не передается</w:t>
      </w:r>
      <w:r w:rsidRPr="00DA694E">
        <w:rPr>
          <w:szCs w:val="28"/>
        </w:rPr>
        <w:t xml:space="preserve"> либо жилые помещения имеют определенные недостатки.</w:t>
      </w:r>
    </w:p>
    <w:p w:rsidR="00C82C27" w:rsidRPr="00DA694E" w:rsidRDefault="00751B28" w:rsidP="00751B28">
      <w:pPr>
        <w:ind w:firstLine="709"/>
        <w:jc w:val="both"/>
        <w:rPr>
          <w:szCs w:val="28"/>
        </w:rPr>
      </w:pPr>
      <w:r>
        <w:rPr>
          <w:szCs w:val="28"/>
        </w:rPr>
        <w:t>При таких обстоятельствах, п</w:t>
      </w:r>
      <w:r w:rsidRPr="00DA694E">
        <w:rPr>
          <w:szCs w:val="28"/>
        </w:rPr>
        <w:t>еред тем как выбрать застройщика и заключить с ним договор долевого участия в строит</w:t>
      </w:r>
      <w:r>
        <w:rPr>
          <w:szCs w:val="28"/>
        </w:rPr>
        <w:t xml:space="preserve">ельстве жилого дома, рекомендуется </w:t>
      </w:r>
      <w:r w:rsidRPr="00DA694E">
        <w:rPr>
          <w:szCs w:val="28"/>
        </w:rPr>
        <w:t>обратить внимание на следующие моменты.</w:t>
      </w:r>
    </w:p>
    <w:p w:rsidR="006054A4" w:rsidRPr="00DA694E" w:rsidRDefault="006054A4" w:rsidP="00DA694E">
      <w:pPr>
        <w:ind w:firstLine="709"/>
        <w:jc w:val="both"/>
        <w:rPr>
          <w:szCs w:val="28"/>
        </w:rPr>
      </w:pPr>
    </w:p>
    <w:p w:rsidR="00751B28" w:rsidRDefault="00751B28" w:rsidP="00DA694E">
      <w:pPr>
        <w:ind w:firstLine="709"/>
        <w:jc w:val="center"/>
        <w:rPr>
          <w:b/>
          <w:szCs w:val="28"/>
        </w:rPr>
      </w:pPr>
    </w:p>
    <w:p w:rsidR="00C82C27" w:rsidRPr="00DA694E" w:rsidRDefault="00C82C27" w:rsidP="00DA694E">
      <w:pPr>
        <w:ind w:firstLine="709"/>
        <w:jc w:val="center"/>
        <w:rPr>
          <w:b/>
          <w:szCs w:val="28"/>
        </w:rPr>
      </w:pPr>
      <w:r w:rsidRPr="00DA694E">
        <w:rPr>
          <w:b/>
          <w:szCs w:val="28"/>
        </w:rPr>
        <w:t>1. Выбор застройщика</w:t>
      </w:r>
      <w:r w:rsidR="005B2595">
        <w:rPr>
          <w:b/>
          <w:szCs w:val="28"/>
        </w:rPr>
        <w:t>.</w:t>
      </w:r>
    </w:p>
    <w:p w:rsidR="00C82C27" w:rsidRPr="00DA694E" w:rsidRDefault="00C82C27" w:rsidP="00DA694E">
      <w:pPr>
        <w:ind w:firstLine="709"/>
        <w:jc w:val="both"/>
        <w:rPr>
          <w:szCs w:val="28"/>
        </w:rPr>
      </w:pPr>
    </w:p>
    <w:p w:rsidR="00C82C27" w:rsidRPr="00DA694E" w:rsidRDefault="00C82C27" w:rsidP="00DA694E">
      <w:pPr>
        <w:ind w:firstLine="709"/>
        <w:jc w:val="both"/>
        <w:rPr>
          <w:szCs w:val="28"/>
        </w:rPr>
      </w:pPr>
      <w:r w:rsidRPr="00DA694E">
        <w:rPr>
          <w:szCs w:val="28"/>
        </w:rPr>
        <w:t>Застройщиком может быть только юридическое лицо, которое в обязательном порядке должно иметь:</w:t>
      </w:r>
    </w:p>
    <w:p w:rsidR="00C82C27" w:rsidRPr="0035013E" w:rsidRDefault="006054A4" w:rsidP="0035013E">
      <w:pPr>
        <w:pStyle w:val="a3"/>
        <w:numPr>
          <w:ilvl w:val="0"/>
          <w:numId w:val="1"/>
        </w:numPr>
        <w:jc w:val="both"/>
        <w:rPr>
          <w:szCs w:val="28"/>
        </w:rPr>
      </w:pPr>
      <w:r w:rsidRPr="0035013E">
        <w:rPr>
          <w:szCs w:val="28"/>
        </w:rPr>
        <w:t>р</w:t>
      </w:r>
      <w:r w:rsidR="00C82C27" w:rsidRPr="0035013E">
        <w:rPr>
          <w:szCs w:val="28"/>
        </w:rPr>
        <w:t>азрешение на строительство данного дома;</w:t>
      </w:r>
    </w:p>
    <w:p w:rsidR="00036EFC" w:rsidRPr="00036EFC" w:rsidRDefault="006054A4" w:rsidP="00036EFC">
      <w:pPr>
        <w:pStyle w:val="a3"/>
        <w:numPr>
          <w:ilvl w:val="0"/>
          <w:numId w:val="1"/>
        </w:numPr>
        <w:jc w:val="both"/>
        <w:rPr>
          <w:szCs w:val="28"/>
        </w:rPr>
      </w:pPr>
      <w:r w:rsidRPr="0035013E">
        <w:rPr>
          <w:szCs w:val="28"/>
        </w:rPr>
        <w:t xml:space="preserve">права на земельный участок, который предоставлен для строительства </w:t>
      </w:r>
      <w:r w:rsidRPr="00036EFC">
        <w:rPr>
          <w:szCs w:val="28"/>
        </w:rPr>
        <w:t>конкретного дома (свидетельство о праве собственности, зарегистрированный договор аренды или субаренды)</w:t>
      </w:r>
      <w:r w:rsidR="009D3723">
        <w:rPr>
          <w:szCs w:val="28"/>
        </w:rPr>
        <w:t>;</w:t>
      </w:r>
    </w:p>
    <w:p w:rsidR="00036EFC" w:rsidRPr="00036EFC" w:rsidRDefault="006054A4" w:rsidP="00036EFC">
      <w:pPr>
        <w:pStyle w:val="a3"/>
        <w:numPr>
          <w:ilvl w:val="0"/>
          <w:numId w:val="1"/>
        </w:numPr>
        <w:jc w:val="both"/>
        <w:rPr>
          <w:szCs w:val="28"/>
        </w:rPr>
      </w:pPr>
      <w:r w:rsidRPr="00036EFC">
        <w:rPr>
          <w:szCs w:val="28"/>
        </w:rPr>
        <w:t>проектную д</w:t>
      </w:r>
      <w:r w:rsidR="00036EFC" w:rsidRPr="00036EFC">
        <w:rPr>
          <w:szCs w:val="28"/>
        </w:rPr>
        <w:t xml:space="preserve">екларацию на строительство дома, </w:t>
      </w:r>
      <w:r w:rsidR="00036EFC" w:rsidRPr="00036EFC">
        <w:rPr>
          <w:rFonts w:eastAsia="Times New Roman"/>
          <w:szCs w:val="28"/>
          <w:lang w:eastAsia="ru-RU"/>
        </w:rPr>
        <w:t>о</w:t>
      </w:r>
      <w:r w:rsidR="00036EFC">
        <w:rPr>
          <w:rFonts w:eastAsia="Times New Roman"/>
          <w:szCs w:val="28"/>
          <w:lang w:eastAsia="ru-RU"/>
        </w:rPr>
        <w:t>публикованную и размещенную в установленном порядке</w:t>
      </w:r>
      <w:r w:rsidR="009D3723">
        <w:rPr>
          <w:rFonts w:eastAsia="Times New Roman"/>
          <w:szCs w:val="28"/>
          <w:lang w:eastAsia="ru-RU"/>
        </w:rPr>
        <w:t>.</w:t>
      </w:r>
    </w:p>
    <w:p w:rsidR="00036EFC" w:rsidRPr="00036EFC" w:rsidRDefault="00036EFC" w:rsidP="00036EFC">
      <w:pPr>
        <w:pStyle w:val="a3"/>
        <w:ind w:left="0"/>
        <w:jc w:val="both"/>
        <w:rPr>
          <w:szCs w:val="28"/>
        </w:rPr>
      </w:pPr>
    </w:p>
    <w:p w:rsidR="00036EFC" w:rsidRDefault="00036EFC" w:rsidP="00036EFC">
      <w:pPr>
        <w:autoSpaceDE w:val="0"/>
        <w:autoSpaceDN w:val="0"/>
        <w:adjustRightInd w:val="0"/>
        <w:ind w:firstLine="708"/>
        <w:jc w:val="both"/>
        <w:rPr>
          <w:szCs w:val="28"/>
        </w:rPr>
      </w:pPr>
      <w:r>
        <w:rPr>
          <w:szCs w:val="28"/>
        </w:rPr>
        <w:t xml:space="preserve">Необходимо обратить внимание, что с 01.01.2017 </w:t>
      </w:r>
      <w:r w:rsidRPr="005B2595">
        <w:rPr>
          <w:i/>
          <w:szCs w:val="28"/>
        </w:rPr>
        <w:t>право привлекать</w:t>
      </w:r>
      <w:r>
        <w:rPr>
          <w:szCs w:val="28"/>
        </w:rPr>
        <w:t xml:space="preserve"> денежные средства граждан имеет застройщик, отвечающий </w:t>
      </w:r>
      <w:r w:rsidRPr="006F797F">
        <w:rPr>
          <w:bCs/>
          <w:szCs w:val="28"/>
        </w:rPr>
        <w:t>на дату направления проектной декларации в уполномоченный орган</w:t>
      </w:r>
      <w:r>
        <w:rPr>
          <w:szCs w:val="28"/>
        </w:rPr>
        <w:t xml:space="preserve"> исполнительной власти субъекта </w:t>
      </w:r>
      <w:r w:rsidR="005B2595">
        <w:rPr>
          <w:szCs w:val="28"/>
        </w:rPr>
        <w:t xml:space="preserve">Российской </w:t>
      </w:r>
      <w:r>
        <w:rPr>
          <w:szCs w:val="28"/>
        </w:rPr>
        <w:t>Ф</w:t>
      </w:r>
      <w:r w:rsidR="005B2595">
        <w:rPr>
          <w:szCs w:val="28"/>
        </w:rPr>
        <w:t>едерации</w:t>
      </w:r>
      <w:r>
        <w:rPr>
          <w:szCs w:val="28"/>
        </w:rPr>
        <w:t xml:space="preserve"> следующим требованиям:</w:t>
      </w:r>
    </w:p>
    <w:p w:rsidR="00036EFC" w:rsidRDefault="00036EFC" w:rsidP="00036EFC">
      <w:pPr>
        <w:numPr>
          <w:ilvl w:val="0"/>
          <w:numId w:val="9"/>
        </w:numPr>
        <w:autoSpaceDE w:val="0"/>
        <w:autoSpaceDN w:val="0"/>
        <w:adjustRightInd w:val="0"/>
        <w:jc w:val="both"/>
        <w:rPr>
          <w:szCs w:val="28"/>
        </w:rPr>
      </w:pPr>
      <w:r>
        <w:rPr>
          <w:szCs w:val="28"/>
        </w:rPr>
        <w:t>уставный капитал застройщика должен быть полностью оплачен и составлять не менее чем минимальный размер, который зависит от площади возводимого жилья;</w:t>
      </w:r>
    </w:p>
    <w:p w:rsidR="00036EFC" w:rsidRDefault="00036EFC" w:rsidP="00036EFC">
      <w:pPr>
        <w:numPr>
          <w:ilvl w:val="0"/>
          <w:numId w:val="9"/>
        </w:numPr>
        <w:autoSpaceDE w:val="0"/>
        <w:autoSpaceDN w:val="0"/>
        <w:adjustRightInd w:val="0"/>
        <w:jc w:val="both"/>
        <w:rPr>
          <w:szCs w:val="28"/>
        </w:rPr>
      </w:pPr>
      <w:r w:rsidRPr="00036EFC">
        <w:rPr>
          <w:szCs w:val="28"/>
        </w:rPr>
        <w:t>в отношении застройщика не проводятся процедуры ликвидации юридического лица;</w:t>
      </w:r>
    </w:p>
    <w:p w:rsidR="00036EFC" w:rsidRDefault="00036EFC" w:rsidP="00036EFC">
      <w:pPr>
        <w:numPr>
          <w:ilvl w:val="0"/>
          <w:numId w:val="9"/>
        </w:numPr>
        <w:autoSpaceDE w:val="0"/>
        <w:autoSpaceDN w:val="0"/>
        <w:adjustRightInd w:val="0"/>
        <w:jc w:val="both"/>
        <w:rPr>
          <w:szCs w:val="28"/>
        </w:rPr>
      </w:pPr>
      <w:r w:rsidRPr="00036EFC">
        <w:rPr>
          <w:szCs w:val="28"/>
        </w:rPr>
        <w:t xml:space="preserve"> в отношении застройщика не принято решение суда о введении одной из процедур, применяемых в деле о банкротстве;</w:t>
      </w:r>
    </w:p>
    <w:p w:rsidR="000B6EC8" w:rsidRDefault="00036EFC" w:rsidP="000B6EC8">
      <w:pPr>
        <w:numPr>
          <w:ilvl w:val="0"/>
          <w:numId w:val="9"/>
        </w:numPr>
        <w:autoSpaceDE w:val="0"/>
        <w:autoSpaceDN w:val="0"/>
        <w:adjustRightInd w:val="0"/>
        <w:jc w:val="both"/>
        <w:rPr>
          <w:szCs w:val="28"/>
        </w:rPr>
      </w:pPr>
      <w:r w:rsidRPr="00036EFC">
        <w:rPr>
          <w:szCs w:val="28"/>
        </w:rPr>
        <w:t>деятельность застройщика не приостановлена вступившим в силу решением суда;</w:t>
      </w:r>
    </w:p>
    <w:p w:rsidR="000B6EC8" w:rsidRDefault="00036EFC" w:rsidP="000B6EC8">
      <w:pPr>
        <w:numPr>
          <w:ilvl w:val="0"/>
          <w:numId w:val="9"/>
        </w:numPr>
        <w:autoSpaceDE w:val="0"/>
        <w:autoSpaceDN w:val="0"/>
        <w:adjustRightInd w:val="0"/>
        <w:jc w:val="both"/>
        <w:rPr>
          <w:szCs w:val="28"/>
        </w:rPr>
      </w:pPr>
      <w:r w:rsidRPr="000B6EC8">
        <w:rPr>
          <w:szCs w:val="28"/>
        </w:rPr>
        <w:t xml:space="preserve">сведения о застройщике (в том числе о генеральном директоре) не внесены в реестр недобросовестных поставщиков, реестр </w:t>
      </w:r>
      <w:r w:rsidRPr="000B6EC8">
        <w:rPr>
          <w:szCs w:val="28"/>
        </w:rPr>
        <w:lastRenderedPageBreak/>
        <w:t>недобросовестных поставщиков (подрядчиков, исполнителей), реестр недобросовестных участников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p>
    <w:p w:rsidR="000B6EC8" w:rsidRDefault="00036EFC" w:rsidP="000B6EC8">
      <w:pPr>
        <w:numPr>
          <w:ilvl w:val="0"/>
          <w:numId w:val="9"/>
        </w:numPr>
        <w:autoSpaceDE w:val="0"/>
        <w:autoSpaceDN w:val="0"/>
        <w:adjustRightInd w:val="0"/>
        <w:jc w:val="both"/>
        <w:rPr>
          <w:szCs w:val="28"/>
        </w:rPr>
      </w:pPr>
      <w:r w:rsidRPr="000B6EC8">
        <w:rPr>
          <w:szCs w:val="28"/>
        </w:rPr>
        <w:t>размер существующей у застройщика недоимки по налогам, сборам и иным обязательным платежам в бюджеты Р</w:t>
      </w:r>
      <w:r w:rsidR="005B2595">
        <w:rPr>
          <w:szCs w:val="28"/>
        </w:rPr>
        <w:t xml:space="preserve">оссийской </w:t>
      </w:r>
      <w:r w:rsidRPr="000B6EC8">
        <w:rPr>
          <w:szCs w:val="28"/>
        </w:rPr>
        <w:t>Ф</w:t>
      </w:r>
      <w:r w:rsidR="005B2595">
        <w:rPr>
          <w:szCs w:val="28"/>
        </w:rPr>
        <w:t>едерации</w:t>
      </w:r>
      <w:r w:rsidRPr="000B6EC8">
        <w:rPr>
          <w:szCs w:val="28"/>
        </w:rPr>
        <w:t xml:space="preserve"> за прошедший календарный год не превышает 25% балансовой стоимости активов по данным бухгалтерской (финансовой) отчетности за последний отчетный период;</w:t>
      </w:r>
    </w:p>
    <w:p w:rsidR="00036EFC" w:rsidRDefault="00036EFC" w:rsidP="000B6EC8">
      <w:pPr>
        <w:numPr>
          <w:ilvl w:val="0"/>
          <w:numId w:val="9"/>
        </w:numPr>
        <w:autoSpaceDE w:val="0"/>
        <w:autoSpaceDN w:val="0"/>
        <w:adjustRightInd w:val="0"/>
        <w:jc w:val="both"/>
        <w:rPr>
          <w:szCs w:val="28"/>
        </w:rPr>
      </w:pPr>
      <w:r w:rsidRPr="000B6EC8">
        <w:rPr>
          <w:szCs w:val="28"/>
        </w:rPr>
        <w:t>у генерального директора и главного бухгалтера (иного должностного лица, осуществляющего ведение бухгалтерского учета застройщика) отсутствует судимость (неснятая, непогашенная) за преступления в сфере экономики,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и административное наказание в виде дисквалификации.</w:t>
      </w:r>
    </w:p>
    <w:p w:rsidR="000B6EC8" w:rsidRPr="000B6EC8" w:rsidRDefault="000B6EC8" w:rsidP="000B6EC8">
      <w:pPr>
        <w:autoSpaceDE w:val="0"/>
        <w:autoSpaceDN w:val="0"/>
        <w:adjustRightInd w:val="0"/>
        <w:ind w:left="1428"/>
        <w:jc w:val="both"/>
        <w:rPr>
          <w:szCs w:val="28"/>
        </w:rPr>
      </w:pPr>
    </w:p>
    <w:p w:rsidR="00036EFC" w:rsidRDefault="00036EFC" w:rsidP="00036EFC">
      <w:pPr>
        <w:autoSpaceDE w:val="0"/>
        <w:autoSpaceDN w:val="0"/>
        <w:adjustRightInd w:val="0"/>
        <w:ind w:firstLine="708"/>
        <w:jc w:val="both"/>
        <w:rPr>
          <w:szCs w:val="28"/>
        </w:rPr>
      </w:pPr>
      <w:r>
        <w:rPr>
          <w:szCs w:val="28"/>
        </w:rPr>
        <w:t xml:space="preserve">Застройщик, не удовлетворяющий указанным требованиям </w:t>
      </w:r>
      <w:r w:rsidRPr="008D43DC">
        <w:rPr>
          <w:bCs/>
          <w:szCs w:val="28"/>
        </w:rPr>
        <w:t>на дату направления проектной декларации</w:t>
      </w:r>
      <w:r>
        <w:rPr>
          <w:szCs w:val="28"/>
        </w:rPr>
        <w:t xml:space="preserve"> в уполномоченный орган, не имеет права привлекать денежные средства граждан.</w:t>
      </w:r>
    </w:p>
    <w:p w:rsidR="006054A4" w:rsidRPr="00DA694E" w:rsidRDefault="006054A4" w:rsidP="000B6EC8">
      <w:pPr>
        <w:jc w:val="both"/>
        <w:rPr>
          <w:szCs w:val="28"/>
        </w:rPr>
      </w:pPr>
    </w:p>
    <w:p w:rsidR="006054A4" w:rsidRPr="0035013E" w:rsidRDefault="006054A4" w:rsidP="00DA694E">
      <w:pPr>
        <w:autoSpaceDE w:val="0"/>
        <w:autoSpaceDN w:val="0"/>
        <w:adjustRightInd w:val="0"/>
        <w:ind w:firstLine="709"/>
        <w:jc w:val="both"/>
        <w:rPr>
          <w:i/>
          <w:szCs w:val="28"/>
        </w:rPr>
      </w:pPr>
      <w:r w:rsidRPr="00DA694E">
        <w:rPr>
          <w:szCs w:val="28"/>
        </w:rPr>
        <w:t xml:space="preserve">Застройщик обязан представить для ознакомления </w:t>
      </w:r>
      <w:r w:rsidRPr="0035013E">
        <w:rPr>
          <w:i/>
          <w:szCs w:val="28"/>
        </w:rPr>
        <w:t>любому обратившемуся к нему лицу:</w:t>
      </w:r>
    </w:p>
    <w:p w:rsidR="006054A4" w:rsidRPr="0035013E" w:rsidRDefault="006054A4" w:rsidP="0035013E">
      <w:pPr>
        <w:pStyle w:val="a3"/>
        <w:numPr>
          <w:ilvl w:val="0"/>
          <w:numId w:val="2"/>
        </w:numPr>
        <w:autoSpaceDE w:val="0"/>
        <w:autoSpaceDN w:val="0"/>
        <w:adjustRightInd w:val="0"/>
        <w:jc w:val="both"/>
        <w:rPr>
          <w:szCs w:val="28"/>
        </w:rPr>
      </w:pPr>
      <w:r w:rsidRPr="0035013E">
        <w:rPr>
          <w:szCs w:val="28"/>
        </w:rPr>
        <w:t>учредительные документы застройщика;</w:t>
      </w:r>
    </w:p>
    <w:p w:rsidR="006054A4" w:rsidRPr="0035013E" w:rsidRDefault="006054A4" w:rsidP="0035013E">
      <w:pPr>
        <w:pStyle w:val="a3"/>
        <w:numPr>
          <w:ilvl w:val="0"/>
          <w:numId w:val="2"/>
        </w:numPr>
        <w:autoSpaceDE w:val="0"/>
        <w:autoSpaceDN w:val="0"/>
        <w:adjustRightInd w:val="0"/>
        <w:jc w:val="both"/>
        <w:rPr>
          <w:szCs w:val="28"/>
        </w:rPr>
      </w:pPr>
      <w:r w:rsidRPr="0035013E">
        <w:rPr>
          <w:szCs w:val="28"/>
        </w:rPr>
        <w:t>свидетельство о государственной регистрации застройщика;</w:t>
      </w:r>
    </w:p>
    <w:p w:rsidR="006054A4" w:rsidRPr="0035013E" w:rsidRDefault="006054A4" w:rsidP="0035013E">
      <w:pPr>
        <w:pStyle w:val="a3"/>
        <w:numPr>
          <w:ilvl w:val="0"/>
          <w:numId w:val="2"/>
        </w:numPr>
        <w:autoSpaceDE w:val="0"/>
        <w:autoSpaceDN w:val="0"/>
        <w:adjustRightInd w:val="0"/>
        <w:jc w:val="both"/>
        <w:rPr>
          <w:szCs w:val="28"/>
        </w:rPr>
      </w:pPr>
      <w:r w:rsidRPr="0035013E">
        <w:rPr>
          <w:szCs w:val="28"/>
        </w:rPr>
        <w:t>свидетельство о постановке на учет в налоговом органе;</w:t>
      </w:r>
    </w:p>
    <w:p w:rsidR="006054A4" w:rsidRPr="0035013E" w:rsidRDefault="006054A4" w:rsidP="0035013E">
      <w:pPr>
        <w:pStyle w:val="a3"/>
        <w:numPr>
          <w:ilvl w:val="0"/>
          <w:numId w:val="2"/>
        </w:numPr>
        <w:autoSpaceDE w:val="0"/>
        <w:autoSpaceDN w:val="0"/>
        <w:adjustRightInd w:val="0"/>
        <w:jc w:val="both"/>
        <w:rPr>
          <w:szCs w:val="28"/>
        </w:rPr>
      </w:pPr>
      <w:r w:rsidRPr="0035013E">
        <w:rPr>
          <w:szCs w:val="28"/>
        </w:rPr>
        <w:t xml:space="preserve">утвержденные годовые отчеты, бухгалтерскую отчетность за три последних года осуществления застройщиком предпринимательской деятельности; </w:t>
      </w:r>
    </w:p>
    <w:p w:rsidR="006054A4" w:rsidRPr="0035013E" w:rsidRDefault="006054A4" w:rsidP="0035013E">
      <w:pPr>
        <w:pStyle w:val="a3"/>
        <w:numPr>
          <w:ilvl w:val="0"/>
          <w:numId w:val="2"/>
        </w:numPr>
        <w:autoSpaceDE w:val="0"/>
        <w:autoSpaceDN w:val="0"/>
        <w:adjustRightInd w:val="0"/>
        <w:jc w:val="both"/>
        <w:rPr>
          <w:szCs w:val="28"/>
        </w:rPr>
      </w:pPr>
      <w:r w:rsidRPr="0035013E">
        <w:rPr>
          <w:szCs w:val="28"/>
        </w:rPr>
        <w:t>аудиторское заключение за последний год осуществления застройщиком предпринимательской деятельности.</w:t>
      </w:r>
    </w:p>
    <w:p w:rsidR="006054A4" w:rsidRPr="00DA694E" w:rsidRDefault="006054A4" w:rsidP="00DA694E">
      <w:pPr>
        <w:autoSpaceDE w:val="0"/>
        <w:autoSpaceDN w:val="0"/>
        <w:adjustRightInd w:val="0"/>
        <w:ind w:firstLine="709"/>
        <w:jc w:val="both"/>
        <w:rPr>
          <w:szCs w:val="28"/>
        </w:rPr>
      </w:pPr>
    </w:p>
    <w:p w:rsidR="006054A4" w:rsidRPr="00DA694E" w:rsidRDefault="006054A4" w:rsidP="00DA694E">
      <w:pPr>
        <w:autoSpaceDE w:val="0"/>
        <w:autoSpaceDN w:val="0"/>
        <w:adjustRightInd w:val="0"/>
        <w:ind w:firstLine="709"/>
        <w:jc w:val="both"/>
        <w:rPr>
          <w:szCs w:val="28"/>
        </w:rPr>
      </w:pPr>
      <w:r w:rsidRPr="00DA694E">
        <w:rPr>
          <w:szCs w:val="28"/>
        </w:rPr>
        <w:t xml:space="preserve">По требованию </w:t>
      </w:r>
      <w:r w:rsidRPr="0035013E">
        <w:rPr>
          <w:i/>
          <w:szCs w:val="28"/>
        </w:rPr>
        <w:t>участника долевого строительства</w:t>
      </w:r>
      <w:r w:rsidRPr="00DA694E">
        <w:rPr>
          <w:szCs w:val="28"/>
        </w:rPr>
        <w:t xml:space="preserve"> застройщик обязан представить для ознакомления:</w:t>
      </w:r>
    </w:p>
    <w:p w:rsidR="006054A4" w:rsidRPr="0035013E" w:rsidRDefault="006054A4" w:rsidP="0035013E">
      <w:pPr>
        <w:pStyle w:val="a3"/>
        <w:numPr>
          <w:ilvl w:val="0"/>
          <w:numId w:val="3"/>
        </w:numPr>
        <w:autoSpaceDE w:val="0"/>
        <w:autoSpaceDN w:val="0"/>
        <w:adjustRightInd w:val="0"/>
        <w:jc w:val="both"/>
        <w:rPr>
          <w:szCs w:val="28"/>
        </w:rPr>
      </w:pPr>
      <w:r w:rsidRPr="0035013E">
        <w:rPr>
          <w:szCs w:val="28"/>
        </w:rPr>
        <w:t>разрешение на строительство;</w:t>
      </w:r>
    </w:p>
    <w:p w:rsidR="006054A4" w:rsidRPr="0035013E" w:rsidRDefault="006054A4" w:rsidP="0035013E">
      <w:pPr>
        <w:pStyle w:val="a3"/>
        <w:numPr>
          <w:ilvl w:val="0"/>
          <w:numId w:val="3"/>
        </w:numPr>
        <w:autoSpaceDE w:val="0"/>
        <w:autoSpaceDN w:val="0"/>
        <w:adjustRightInd w:val="0"/>
        <w:jc w:val="both"/>
        <w:rPr>
          <w:szCs w:val="28"/>
        </w:rPr>
      </w:pPr>
      <w:r w:rsidRPr="0035013E">
        <w:rPr>
          <w:szCs w:val="28"/>
        </w:rPr>
        <w:t>технико-экономическое обоснование проекта строительства многоквартирного дома и (или) иного объекта недвижимости;</w:t>
      </w:r>
    </w:p>
    <w:p w:rsidR="006054A4" w:rsidRPr="0035013E" w:rsidRDefault="006054A4" w:rsidP="0035013E">
      <w:pPr>
        <w:pStyle w:val="a3"/>
        <w:numPr>
          <w:ilvl w:val="0"/>
          <w:numId w:val="3"/>
        </w:numPr>
        <w:autoSpaceDE w:val="0"/>
        <w:autoSpaceDN w:val="0"/>
        <w:adjustRightInd w:val="0"/>
        <w:jc w:val="both"/>
        <w:rPr>
          <w:szCs w:val="28"/>
        </w:rPr>
      </w:pPr>
      <w:r w:rsidRPr="0035013E">
        <w:rPr>
          <w:szCs w:val="28"/>
        </w:rPr>
        <w:t xml:space="preserve">заключение экспертизы проектной документации, если проведение такой экспертизы установлено федеральным </w:t>
      </w:r>
      <w:hyperlink r:id="rId10" w:history="1">
        <w:r w:rsidRPr="0035013E">
          <w:rPr>
            <w:color w:val="0000FF"/>
            <w:szCs w:val="28"/>
          </w:rPr>
          <w:t>законом</w:t>
        </w:r>
      </w:hyperlink>
      <w:r w:rsidRPr="0035013E">
        <w:rPr>
          <w:szCs w:val="28"/>
        </w:rPr>
        <w:t>;</w:t>
      </w:r>
    </w:p>
    <w:p w:rsidR="006054A4" w:rsidRPr="0035013E" w:rsidRDefault="006054A4" w:rsidP="0035013E">
      <w:pPr>
        <w:pStyle w:val="a3"/>
        <w:numPr>
          <w:ilvl w:val="0"/>
          <w:numId w:val="3"/>
        </w:numPr>
        <w:autoSpaceDE w:val="0"/>
        <w:autoSpaceDN w:val="0"/>
        <w:adjustRightInd w:val="0"/>
        <w:jc w:val="both"/>
        <w:rPr>
          <w:szCs w:val="28"/>
        </w:rPr>
      </w:pPr>
      <w:r w:rsidRPr="0035013E">
        <w:rPr>
          <w:szCs w:val="28"/>
        </w:rPr>
        <w:t>проектную документацию, включающую в себя все внесенные в нее изменения;</w:t>
      </w:r>
    </w:p>
    <w:p w:rsidR="006054A4" w:rsidRDefault="006054A4" w:rsidP="0035013E">
      <w:pPr>
        <w:pStyle w:val="a3"/>
        <w:numPr>
          <w:ilvl w:val="0"/>
          <w:numId w:val="3"/>
        </w:numPr>
        <w:autoSpaceDE w:val="0"/>
        <w:autoSpaceDN w:val="0"/>
        <w:adjustRightInd w:val="0"/>
        <w:jc w:val="both"/>
        <w:rPr>
          <w:szCs w:val="28"/>
        </w:rPr>
      </w:pPr>
      <w:r w:rsidRPr="0035013E">
        <w:rPr>
          <w:szCs w:val="28"/>
        </w:rPr>
        <w:t>документы, подтверждающие права застройщика на земельный участок.</w:t>
      </w:r>
    </w:p>
    <w:p w:rsidR="000B6EC8" w:rsidRDefault="000B6EC8" w:rsidP="000B6EC8">
      <w:pPr>
        <w:pStyle w:val="a3"/>
        <w:autoSpaceDE w:val="0"/>
        <w:autoSpaceDN w:val="0"/>
        <w:adjustRightInd w:val="0"/>
        <w:jc w:val="both"/>
        <w:rPr>
          <w:szCs w:val="28"/>
        </w:rPr>
      </w:pPr>
    </w:p>
    <w:p w:rsidR="000B6EC8" w:rsidRPr="000B6EC8" w:rsidRDefault="000B6EC8" w:rsidP="000B6EC8">
      <w:pPr>
        <w:ind w:firstLine="544"/>
        <w:jc w:val="both"/>
        <w:rPr>
          <w:rFonts w:eastAsia="Times New Roman"/>
          <w:szCs w:val="28"/>
          <w:lang w:eastAsia="ru-RU"/>
        </w:rPr>
      </w:pPr>
      <w:r w:rsidRPr="000B6EC8">
        <w:rPr>
          <w:rFonts w:eastAsia="Times New Roman"/>
          <w:i/>
          <w:szCs w:val="28"/>
          <w:lang w:eastAsia="ru-RU"/>
        </w:rPr>
        <w:t>На официальном сайте застройщика</w:t>
      </w:r>
      <w:r w:rsidRPr="000B6EC8">
        <w:rPr>
          <w:rFonts w:eastAsia="Times New Roman"/>
          <w:szCs w:val="28"/>
          <w:lang w:eastAsia="ru-RU"/>
        </w:rPr>
        <w:t xml:space="preserve">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0B6EC8" w:rsidRPr="000B6EC8" w:rsidRDefault="000B6EC8" w:rsidP="000B6EC8">
      <w:pPr>
        <w:ind w:firstLine="547"/>
        <w:jc w:val="both"/>
        <w:rPr>
          <w:rFonts w:eastAsia="Times New Roman"/>
          <w:szCs w:val="28"/>
          <w:lang w:eastAsia="ru-RU"/>
        </w:rPr>
      </w:pPr>
      <w:r w:rsidRPr="000B6EC8">
        <w:rPr>
          <w:rFonts w:eastAsia="Times New Roman"/>
          <w:szCs w:val="28"/>
          <w:lang w:eastAsia="ru-RU"/>
        </w:rPr>
        <w:t>1) разрешения на ввод в эксплуатацию объектов капитального строительства, в которых принимал участие в течение трех лет, предшествующих опубликованию проектной декларации;</w:t>
      </w:r>
    </w:p>
    <w:p w:rsidR="000B6EC8" w:rsidRPr="000B6EC8" w:rsidRDefault="000B6EC8" w:rsidP="000B6EC8">
      <w:pPr>
        <w:ind w:firstLine="547"/>
        <w:jc w:val="both"/>
        <w:rPr>
          <w:rFonts w:eastAsia="Times New Roman"/>
          <w:szCs w:val="28"/>
          <w:lang w:eastAsia="ru-RU"/>
        </w:rPr>
      </w:pPr>
      <w:r w:rsidRPr="000B6EC8">
        <w:rPr>
          <w:rFonts w:eastAsia="Times New Roman"/>
          <w:szCs w:val="28"/>
          <w:lang w:eastAsia="ru-RU"/>
        </w:rPr>
        <w:t>2) информацию о финансовом результате текущего года, размерах кредиторской и дебиторской задолженности на последнюю отчетную дату, разрешение на строительство, заключение экспертизы проектной документации, если проведение такой экспертизы установлено федеральным законом, документы, подтверждающие права застройщика на земельный участок;</w:t>
      </w:r>
    </w:p>
    <w:p w:rsidR="000B6EC8" w:rsidRPr="000B6EC8" w:rsidRDefault="000B6EC8" w:rsidP="000B6EC8">
      <w:pPr>
        <w:ind w:firstLine="544"/>
        <w:jc w:val="both"/>
        <w:rPr>
          <w:rFonts w:eastAsia="Times New Roman"/>
          <w:szCs w:val="28"/>
          <w:lang w:eastAsia="ru-RU"/>
        </w:rPr>
      </w:pPr>
      <w:r w:rsidRPr="000B6EC8">
        <w:rPr>
          <w:rFonts w:eastAsia="Times New Roman"/>
          <w:szCs w:val="28"/>
          <w:lang w:eastAsia="ru-RU"/>
        </w:rPr>
        <w:t>3) проектная декларация;</w:t>
      </w:r>
    </w:p>
    <w:p w:rsidR="000B6EC8" w:rsidRPr="000B6EC8" w:rsidRDefault="000B6EC8" w:rsidP="000B6EC8">
      <w:pPr>
        <w:ind w:firstLine="544"/>
        <w:jc w:val="both"/>
        <w:rPr>
          <w:rFonts w:eastAsia="Times New Roman"/>
          <w:szCs w:val="28"/>
          <w:lang w:eastAsia="ru-RU"/>
        </w:rPr>
      </w:pPr>
      <w:r w:rsidRPr="000B6EC8">
        <w:rPr>
          <w:rFonts w:eastAsia="Times New Roman"/>
          <w:szCs w:val="28"/>
          <w:lang w:eastAsia="ru-RU"/>
        </w:rPr>
        <w:t>4) заключение уполномоченного органа исполнительной власти субъекта Российской Федерации</w:t>
      </w:r>
      <w:r>
        <w:rPr>
          <w:rFonts w:eastAsia="Times New Roman"/>
          <w:szCs w:val="28"/>
          <w:lang w:eastAsia="ru-RU"/>
        </w:rPr>
        <w:t xml:space="preserve"> </w:t>
      </w:r>
      <w:r w:rsidRPr="000B6EC8">
        <w:rPr>
          <w:rFonts w:eastAsia="Times New Roman"/>
          <w:szCs w:val="28"/>
          <w:lang w:eastAsia="ru-RU"/>
        </w:rPr>
        <w:t>о соответствии застройщика и пр</w:t>
      </w:r>
      <w:r>
        <w:rPr>
          <w:rFonts w:eastAsia="Times New Roman"/>
          <w:szCs w:val="28"/>
          <w:lang w:eastAsia="ru-RU"/>
        </w:rPr>
        <w:t>оектной декларации требованиям закона;</w:t>
      </w:r>
    </w:p>
    <w:p w:rsidR="000B6EC8" w:rsidRPr="000B6EC8" w:rsidRDefault="000B6EC8" w:rsidP="000B6EC8">
      <w:pPr>
        <w:ind w:firstLine="544"/>
        <w:jc w:val="both"/>
        <w:rPr>
          <w:rFonts w:eastAsia="Times New Roman"/>
          <w:szCs w:val="28"/>
          <w:lang w:eastAsia="ru-RU"/>
        </w:rPr>
      </w:pPr>
      <w:r w:rsidRPr="000B6EC8">
        <w:rPr>
          <w:rFonts w:eastAsia="Times New Roman"/>
          <w:szCs w:val="28"/>
          <w:lang w:eastAsia="ru-RU"/>
        </w:rP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w:t>
      </w:r>
      <w:r>
        <w:rPr>
          <w:rFonts w:eastAsia="Times New Roman"/>
          <w:szCs w:val="28"/>
          <w:lang w:eastAsia="ru-RU"/>
        </w:rPr>
        <w:t>ли) иных объектов недвижимости;</w:t>
      </w:r>
    </w:p>
    <w:p w:rsidR="000B6EC8" w:rsidRPr="000B6EC8" w:rsidRDefault="000B6EC8" w:rsidP="000B6EC8">
      <w:pPr>
        <w:ind w:firstLine="544"/>
        <w:jc w:val="both"/>
        <w:rPr>
          <w:rFonts w:eastAsia="Times New Roman"/>
          <w:szCs w:val="28"/>
          <w:lang w:eastAsia="ru-RU"/>
        </w:rPr>
      </w:pPr>
      <w:r w:rsidRPr="000B6EC8">
        <w:rPr>
          <w:rFonts w:eastAsia="Times New Roman"/>
          <w:szCs w:val="28"/>
          <w:lang w:eastAsia="ru-RU"/>
        </w:rPr>
        <w:t xml:space="preserve">6) выбранные застройщиком способы обеспечения исполнения обязательств по договору участия в долевом строительстве или условия привлечения денежных средств участников долевого строительства по договору </w:t>
      </w:r>
      <w:r>
        <w:rPr>
          <w:rFonts w:eastAsia="Times New Roman"/>
          <w:szCs w:val="28"/>
          <w:lang w:eastAsia="ru-RU"/>
        </w:rPr>
        <w:t>участия в долевом строительстве;</w:t>
      </w:r>
    </w:p>
    <w:p w:rsidR="000B6EC8" w:rsidRPr="000B6EC8" w:rsidRDefault="000B6EC8" w:rsidP="000B6EC8">
      <w:pPr>
        <w:ind w:firstLine="544"/>
        <w:jc w:val="both"/>
        <w:rPr>
          <w:rFonts w:eastAsia="Times New Roman"/>
          <w:szCs w:val="28"/>
          <w:lang w:eastAsia="ru-RU"/>
        </w:rPr>
      </w:pPr>
      <w:r>
        <w:rPr>
          <w:rFonts w:eastAsia="Times New Roman"/>
          <w:szCs w:val="28"/>
          <w:lang w:eastAsia="ru-RU"/>
        </w:rPr>
        <w:t>7</w:t>
      </w:r>
      <w:r w:rsidRPr="000B6EC8">
        <w:rPr>
          <w:rFonts w:eastAsia="Times New Roman"/>
          <w:szCs w:val="28"/>
          <w:lang w:eastAsia="ru-RU"/>
        </w:rPr>
        <w:t>)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6054A4" w:rsidRPr="00DA694E" w:rsidRDefault="006054A4" w:rsidP="00DA694E">
      <w:pPr>
        <w:autoSpaceDE w:val="0"/>
        <w:autoSpaceDN w:val="0"/>
        <w:adjustRightInd w:val="0"/>
        <w:ind w:firstLine="709"/>
        <w:jc w:val="both"/>
        <w:rPr>
          <w:szCs w:val="28"/>
        </w:rPr>
      </w:pPr>
    </w:p>
    <w:p w:rsidR="00751B28" w:rsidRDefault="00751B28" w:rsidP="0035013E">
      <w:pPr>
        <w:autoSpaceDE w:val="0"/>
        <w:autoSpaceDN w:val="0"/>
        <w:adjustRightInd w:val="0"/>
        <w:ind w:firstLine="709"/>
        <w:jc w:val="center"/>
        <w:rPr>
          <w:b/>
          <w:szCs w:val="28"/>
        </w:rPr>
      </w:pPr>
    </w:p>
    <w:p w:rsidR="006054A4" w:rsidRPr="00DA694E" w:rsidRDefault="006054A4" w:rsidP="0035013E">
      <w:pPr>
        <w:autoSpaceDE w:val="0"/>
        <w:autoSpaceDN w:val="0"/>
        <w:adjustRightInd w:val="0"/>
        <w:ind w:firstLine="709"/>
        <w:jc w:val="center"/>
        <w:rPr>
          <w:b/>
          <w:szCs w:val="28"/>
        </w:rPr>
      </w:pPr>
      <w:r w:rsidRPr="00DA694E">
        <w:rPr>
          <w:b/>
          <w:szCs w:val="28"/>
        </w:rPr>
        <w:t>2. Заключение договора участия в долевом строительстве</w:t>
      </w:r>
      <w:r w:rsidR="005B2595">
        <w:rPr>
          <w:b/>
          <w:szCs w:val="28"/>
        </w:rPr>
        <w:t>.</w:t>
      </w:r>
    </w:p>
    <w:p w:rsidR="006054A4" w:rsidRPr="00DA694E" w:rsidRDefault="006054A4" w:rsidP="00DA694E">
      <w:pPr>
        <w:autoSpaceDE w:val="0"/>
        <w:autoSpaceDN w:val="0"/>
        <w:adjustRightInd w:val="0"/>
        <w:ind w:firstLine="709"/>
        <w:jc w:val="both"/>
        <w:rPr>
          <w:szCs w:val="28"/>
        </w:rPr>
      </w:pPr>
    </w:p>
    <w:p w:rsidR="006054A4" w:rsidRPr="00903343" w:rsidRDefault="006054A4" w:rsidP="00903343">
      <w:pPr>
        <w:autoSpaceDE w:val="0"/>
        <w:autoSpaceDN w:val="0"/>
        <w:adjustRightInd w:val="0"/>
        <w:ind w:firstLine="709"/>
        <w:jc w:val="both"/>
        <w:rPr>
          <w:szCs w:val="28"/>
        </w:rPr>
      </w:pPr>
      <w:r w:rsidRPr="00903343">
        <w:rPr>
          <w:szCs w:val="28"/>
        </w:rPr>
        <w:t>Договор д</w:t>
      </w:r>
      <w:r w:rsidR="00C87597" w:rsidRPr="00903343">
        <w:rPr>
          <w:szCs w:val="28"/>
        </w:rPr>
        <w:t>олевого участия в строительстве должен содержать следующие обязательные условия:</w:t>
      </w:r>
    </w:p>
    <w:p w:rsidR="00C87597" w:rsidRPr="00903343" w:rsidRDefault="00C87597" w:rsidP="00903343">
      <w:pPr>
        <w:ind w:firstLine="547"/>
        <w:jc w:val="both"/>
        <w:rPr>
          <w:rFonts w:eastAsia="Times New Roman"/>
          <w:szCs w:val="28"/>
          <w:lang w:eastAsia="ru-RU"/>
        </w:rPr>
      </w:pPr>
      <w:r w:rsidRPr="00903343">
        <w:rPr>
          <w:szCs w:val="28"/>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w:t>
      </w:r>
      <w:r w:rsidR="00903343">
        <w:rPr>
          <w:szCs w:val="28"/>
        </w:rPr>
        <w:t xml:space="preserve">или) иного объекта недвижимости, </w:t>
      </w:r>
      <w:r w:rsidR="00903343" w:rsidRPr="00903343">
        <w:rPr>
          <w:rFonts w:eastAsia="Times New Roman"/>
          <w:szCs w:val="28"/>
          <w:lang w:eastAsia="ru-RU"/>
        </w:rPr>
        <w:t xml:space="preserve">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w:t>
      </w:r>
      <w:r w:rsidR="00903343" w:rsidRPr="00903343">
        <w:rPr>
          <w:rFonts w:eastAsia="Times New Roman"/>
          <w:szCs w:val="28"/>
          <w:lang w:eastAsia="ru-RU"/>
        </w:rPr>
        <w:lastRenderedPageBreak/>
        <w:t>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C87597" w:rsidRPr="00903343" w:rsidRDefault="00C87597" w:rsidP="00903343">
      <w:pPr>
        <w:autoSpaceDE w:val="0"/>
        <w:autoSpaceDN w:val="0"/>
        <w:adjustRightInd w:val="0"/>
        <w:ind w:firstLine="709"/>
        <w:jc w:val="both"/>
        <w:rPr>
          <w:szCs w:val="28"/>
        </w:rPr>
      </w:pPr>
      <w:r w:rsidRPr="00903343">
        <w:rPr>
          <w:szCs w:val="28"/>
        </w:rPr>
        <w:t>2) срок передачи застройщиком объекта долевого строительства участнику долевого строительства;</w:t>
      </w:r>
    </w:p>
    <w:p w:rsidR="00C87597" w:rsidRPr="00903343" w:rsidRDefault="00C87597" w:rsidP="00903343">
      <w:pPr>
        <w:autoSpaceDE w:val="0"/>
        <w:autoSpaceDN w:val="0"/>
        <w:adjustRightInd w:val="0"/>
        <w:ind w:firstLine="709"/>
        <w:jc w:val="both"/>
        <w:rPr>
          <w:szCs w:val="28"/>
        </w:rPr>
      </w:pPr>
      <w:r w:rsidRPr="00903343">
        <w:rPr>
          <w:szCs w:val="28"/>
        </w:rPr>
        <w:t>3) цену договора, сроки и порядок ее уплаты;</w:t>
      </w:r>
    </w:p>
    <w:p w:rsidR="00C87597" w:rsidRPr="00903343" w:rsidRDefault="00C87597" w:rsidP="00903343">
      <w:pPr>
        <w:autoSpaceDE w:val="0"/>
        <w:autoSpaceDN w:val="0"/>
        <w:adjustRightInd w:val="0"/>
        <w:ind w:firstLine="709"/>
        <w:jc w:val="both"/>
        <w:rPr>
          <w:szCs w:val="28"/>
        </w:rPr>
      </w:pPr>
      <w:r w:rsidRPr="00903343">
        <w:rPr>
          <w:szCs w:val="28"/>
        </w:rPr>
        <w:t>4) гарантийный срок на объект долевого строительства;</w:t>
      </w:r>
    </w:p>
    <w:p w:rsidR="00C87597" w:rsidRDefault="00C87597" w:rsidP="00903343">
      <w:pPr>
        <w:autoSpaceDE w:val="0"/>
        <w:autoSpaceDN w:val="0"/>
        <w:adjustRightInd w:val="0"/>
        <w:ind w:firstLine="709"/>
        <w:jc w:val="both"/>
        <w:rPr>
          <w:szCs w:val="28"/>
        </w:rPr>
      </w:pPr>
      <w:r w:rsidRPr="00903343">
        <w:rPr>
          <w:szCs w:val="28"/>
        </w:rPr>
        <w:t>5) способы обеспечения исполнения застройщиком обязательств по договору.</w:t>
      </w:r>
    </w:p>
    <w:p w:rsidR="000B6EC8" w:rsidRPr="00903343" w:rsidRDefault="000B6EC8" w:rsidP="00903343">
      <w:pPr>
        <w:autoSpaceDE w:val="0"/>
        <w:autoSpaceDN w:val="0"/>
        <w:adjustRightInd w:val="0"/>
        <w:ind w:firstLine="709"/>
        <w:jc w:val="both"/>
        <w:rPr>
          <w:szCs w:val="28"/>
        </w:rPr>
      </w:pPr>
    </w:p>
    <w:p w:rsidR="00C87597" w:rsidRPr="00903343" w:rsidRDefault="00C87597" w:rsidP="00903343">
      <w:pPr>
        <w:autoSpaceDE w:val="0"/>
        <w:autoSpaceDN w:val="0"/>
        <w:adjustRightInd w:val="0"/>
        <w:ind w:firstLine="709"/>
        <w:jc w:val="both"/>
        <w:rPr>
          <w:szCs w:val="28"/>
        </w:rPr>
      </w:pPr>
      <w:r w:rsidRPr="00903343">
        <w:rPr>
          <w:szCs w:val="28"/>
        </w:rPr>
        <w:t>При отсутствии в договоре хотя бы</w:t>
      </w:r>
      <w:r w:rsidR="009D3723">
        <w:rPr>
          <w:szCs w:val="28"/>
        </w:rPr>
        <w:t xml:space="preserve"> одного из вышеуказанных условий</w:t>
      </w:r>
      <w:r w:rsidRPr="00903343">
        <w:rPr>
          <w:szCs w:val="28"/>
        </w:rPr>
        <w:t>, договор считается незаключенным.</w:t>
      </w:r>
    </w:p>
    <w:p w:rsidR="00903343" w:rsidRPr="00903343" w:rsidRDefault="00903343" w:rsidP="00903343">
      <w:pPr>
        <w:ind w:firstLine="708"/>
        <w:jc w:val="both"/>
        <w:rPr>
          <w:rFonts w:eastAsia="Times New Roman"/>
          <w:szCs w:val="28"/>
          <w:lang w:eastAsia="ru-RU"/>
        </w:rPr>
      </w:pPr>
      <w:r>
        <w:rPr>
          <w:rFonts w:eastAsia="Times New Roman"/>
          <w:szCs w:val="28"/>
          <w:lang w:eastAsia="ru-RU"/>
        </w:rPr>
        <w:t xml:space="preserve">Условия договора </w:t>
      </w:r>
      <w:r w:rsidRPr="00903343">
        <w:rPr>
          <w:rFonts w:eastAsia="Times New Roman"/>
          <w:szCs w:val="28"/>
          <w:lang w:eastAsia="ru-RU"/>
        </w:rPr>
        <w:t>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903343" w:rsidRPr="00DA694E" w:rsidRDefault="00903343" w:rsidP="00DA694E">
      <w:pPr>
        <w:autoSpaceDE w:val="0"/>
        <w:autoSpaceDN w:val="0"/>
        <w:adjustRightInd w:val="0"/>
        <w:ind w:firstLine="709"/>
        <w:jc w:val="both"/>
        <w:rPr>
          <w:szCs w:val="28"/>
        </w:rPr>
      </w:pPr>
    </w:p>
    <w:p w:rsidR="00C87597" w:rsidRPr="00DA694E" w:rsidRDefault="00C87597" w:rsidP="00DA694E">
      <w:pPr>
        <w:autoSpaceDE w:val="0"/>
        <w:autoSpaceDN w:val="0"/>
        <w:adjustRightInd w:val="0"/>
        <w:ind w:firstLine="709"/>
        <w:jc w:val="both"/>
        <w:rPr>
          <w:szCs w:val="28"/>
        </w:rPr>
      </w:pPr>
      <w:r w:rsidRPr="00DA694E">
        <w:rPr>
          <w:szCs w:val="28"/>
        </w:rPr>
        <w:t>Договор участия в долевом строительстве заключается обязательно в письменной форме, подлежит государственной регистрации и считается заключенным с момента такой регистрации.</w:t>
      </w:r>
    </w:p>
    <w:p w:rsidR="00C87597" w:rsidRPr="00DA694E" w:rsidRDefault="00C87597" w:rsidP="00DA694E">
      <w:pPr>
        <w:autoSpaceDE w:val="0"/>
        <w:autoSpaceDN w:val="0"/>
        <w:adjustRightInd w:val="0"/>
        <w:ind w:firstLine="709"/>
        <w:jc w:val="both"/>
        <w:rPr>
          <w:szCs w:val="28"/>
        </w:rPr>
      </w:pPr>
      <w:r w:rsidRPr="00DA694E">
        <w:rPr>
          <w:szCs w:val="28"/>
        </w:rPr>
        <w:t>Обращаем внимание, что застройщик вправе требовать денежные средства только после заключения договора в письменной форме и его государственной регистрации.</w:t>
      </w:r>
    </w:p>
    <w:p w:rsidR="00C87597" w:rsidRDefault="00C87597" w:rsidP="00DA694E">
      <w:pPr>
        <w:autoSpaceDE w:val="0"/>
        <w:autoSpaceDN w:val="0"/>
        <w:adjustRightInd w:val="0"/>
        <w:ind w:firstLine="709"/>
        <w:jc w:val="both"/>
        <w:rPr>
          <w:szCs w:val="28"/>
        </w:rPr>
      </w:pPr>
    </w:p>
    <w:p w:rsidR="00751B28" w:rsidRDefault="00751B28" w:rsidP="00751B28">
      <w:pPr>
        <w:autoSpaceDE w:val="0"/>
        <w:autoSpaceDN w:val="0"/>
        <w:adjustRightInd w:val="0"/>
        <w:jc w:val="center"/>
        <w:rPr>
          <w:szCs w:val="28"/>
        </w:rPr>
      </w:pPr>
    </w:p>
    <w:p w:rsidR="00C87597" w:rsidRPr="00DA694E" w:rsidRDefault="00C87597" w:rsidP="00751B28">
      <w:pPr>
        <w:autoSpaceDE w:val="0"/>
        <w:autoSpaceDN w:val="0"/>
        <w:adjustRightInd w:val="0"/>
        <w:jc w:val="center"/>
        <w:rPr>
          <w:b/>
          <w:szCs w:val="28"/>
        </w:rPr>
      </w:pPr>
      <w:r w:rsidRPr="00DA694E">
        <w:rPr>
          <w:b/>
          <w:szCs w:val="28"/>
        </w:rPr>
        <w:t>3. Передача объекта строительства гражданам</w:t>
      </w:r>
      <w:r w:rsidR="005B2595">
        <w:rPr>
          <w:b/>
          <w:szCs w:val="28"/>
        </w:rPr>
        <w:t>.</w:t>
      </w:r>
    </w:p>
    <w:p w:rsidR="000B6EC8" w:rsidRDefault="000B6EC8" w:rsidP="00DA694E">
      <w:pPr>
        <w:autoSpaceDE w:val="0"/>
        <w:autoSpaceDN w:val="0"/>
        <w:adjustRightInd w:val="0"/>
        <w:ind w:firstLine="709"/>
        <w:jc w:val="both"/>
        <w:rPr>
          <w:bCs/>
          <w:szCs w:val="28"/>
        </w:rPr>
      </w:pPr>
    </w:p>
    <w:p w:rsidR="00CC28D2" w:rsidRPr="00DA694E" w:rsidRDefault="00CC28D2" w:rsidP="00DA694E">
      <w:pPr>
        <w:autoSpaceDE w:val="0"/>
        <w:autoSpaceDN w:val="0"/>
        <w:adjustRightInd w:val="0"/>
        <w:ind w:firstLine="709"/>
        <w:jc w:val="both"/>
        <w:rPr>
          <w:bCs/>
          <w:szCs w:val="28"/>
        </w:rPr>
      </w:pPr>
      <w:r w:rsidRPr="00DA694E">
        <w:rPr>
          <w:bCs/>
          <w:szCs w:val="28"/>
        </w:rPr>
        <w:t>Застройщик не менее чем за месяц до наступления установленного договором срока передачи объекта долевого строительства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дольщику сообщение о завершении строительства многоквартирного дома в соответствии с договором и о готовности объекта долевого строительства к передаче.</w:t>
      </w:r>
    </w:p>
    <w:p w:rsidR="00CC28D2" w:rsidRPr="00DA694E" w:rsidRDefault="00CC28D2" w:rsidP="00DA694E">
      <w:pPr>
        <w:autoSpaceDE w:val="0"/>
        <w:autoSpaceDN w:val="0"/>
        <w:adjustRightInd w:val="0"/>
        <w:ind w:firstLine="709"/>
        <w:jc w:val="both"/>
        <w:rPr>
          <w:bCs/>
          <w:szCs w:val="28"/>
        </w:rPr>
      </w:pPr>
      <w:r w:rsidRPr="00DA694E">
        <w:rPr>
          <w:bCs/>
          <w:szCs w:val="28"/>
        </w:rPr>
        <w:t>Участник долевого строительства, получивший сообщение застройщика о завершении строительства дома</w:t>
      </w:r>
      <w:r w:rsidR="009D3723">
        <w:rPr>
          <w:bCs/>
          <w:szCs w:val="28"/>
        </w:rPr>
        <w:t>,</w:t>
      </w:r>
      <w:r w:rsidRPr="00DA694E">
        <w:rPr>
          <w:bCs/>
          <w:szCs w:val="28"/>
        </w:rPr>
        <w:t xml:space="preserve"> обязан приступить к его принятию в </w:t>
      </w:r>
      <w:r w:rsidRPr="00DA694E">
        <w:rPr>
          <w:bCs/>
          <w:szCs w:val="28"/>
        </w:rPr>
        <w:lastRenderedPageBreak/>
        <w:t xml:space="preserve">предусмотренный договором срок или, если такой срок не установлен, </w:t>
      </w:r>
      <w:r w:rsidRPr="0035013E">
        <w:rPr>
          <w:bCs/>
          <w:szCs w:val="28"/>
          <w:u w:val="single"/>
        </w:rPr>
        <w:t>в течение семи рабочих дней</w:t>
      </w:r>
      <w:r w:rsidRPr="00DA694E">
        <w:rPr>
          <w:bCs/>
          <w:szCs w:val="28"/>
        </w:rPr>
        <w:t xml:space="preserve"> со дня получения указанного сообщения.</w:t>
      </w:r>
    </w:p>
    <w:p w:rsidR="00CC28D2" w:rsidRPr="00DA694E" w:rsidRDefault="00CC28D2" w:rsidP="00DA694E">
      <w:pPr>
        <w:autoSpaceDE w:val="0"/>
        <w:autoSpaceDN w:val="0"/>
        <w:adjustRightInd w:val="0"/>
        <w:ind w:firstLine="709"/>
        <w:jc w:val="both"/>
        <w:rPr>
          <w:bCs/>
          <w:szCs w:val="28"/>
        </w:rPr>
      </w:pPr>
      <w:r w:rsidRPr="00DA694E">
        <w:rPr>
          <w:bCs/>
          <w:szCs w:val="28"/>
        </w:rPr>
        <w:t>Передача жилых помещений застройщиком и принятие его участником долевого строительства осуществляются по передаточному акту или иному документу о передаче, который подписывается обеими сторонами.</w:t>
      </w:r>
    </w:p>
    <w:p w:rsidR="00CC28D2" w:rsidRPr="00DA694E" w:rsidRDefault="009D3723" w:rsidP="00DA694E">
      <w:pPr>
        <w:autoSpaceDE w:val="0"/>
        <w:autoSpaceDN w:val="0"/>
        <w:adjustRightInd w:val="0"/>
        <w:ind w:firstLine="709"/>
        <w:jc w:val="both"/>
        <w:rPr>
          <w:bCs/>
          <w:szCs w:val="28"/>
        </w:rPr>
      </w:pPr>
      <w:r>
        <w:rPr>
          <w:bCs/>
          <w:szCs w:val="28"/>
        </w:rPr>
        <w:t>При этом</w:t>
      </w:r>
      <w:r w:rsidR="00CC28D2" w:rsidRPr="00DA694E">
        <w:rPr>
          <w:bCs/>
          <w:szCs w:val="28"/>
        </w:rPr>
        <w:t xml:space="preserve"> передача объекта долевого строительства не может быть осуществлена раньше, чем застройщику выдано разрешение на ввод объекта в эксплуатацию.</w:t>
      </w:r>
    </w:p>
    <w:p w:rsidR="00CC28D2" w:rsidRPr="00DA694E" w:rsidRDefault="00F31D2A" w:rsidP="00DA694E">
      <w:pPr>
        <w:autoSpaceDE w:val="0"/>
        <w:autoSpaceDN w:val="0"/>
        <w:adjustRightInd w:val="0"/>
        <w:ind w:firstLine="709"/>
        <w:jc w:val="both"/>
        <w:rPr>
          <w:bCs/>
          <w:szCs w:val="28"/>
        </w:rPr>
      </w:pPr>
      <w:r w:rsidRPr="00DA694E">
        <w:rPr>
          <w:bCs/>
          <w:szCs w:val="28"/>
        </w:rPr>
        <w:t xml:space="preserve">В случае </w:t>
      </w:r>
      <w:r w:rsidRPr="0035013E">
        <w:rPr>
          <w:bCs/>
          <w:i/>
          <w:szCs w:val="28"/>
        </w:rPr>
        <w:t>несоответствия объекта строительства</w:t>
      </w:r>
      <w:r w:rsidRPr="00DA694E">
        <w:rPr>
          <w:bCs/>
          <w:szCs w:val="28"/>
        </w:rPr>
        <w:t xml:space="preserve"> установленным требования</w:t>
      </w:r>
      <w:r w:rsidR="009D3723">
        <w:rPr>
          <w:bCs/>
          <w:szCs w:val="28"/>
        </w:rPr>
        <w:t>м</w:t>
      </w:r>
      <w:r w:rsidRPr="00DA694E">
        <w:rPr>
          <w:bCs/>
          <w:szCs w:val="28"/>
        </w:rPr>
        <w:t>,</w:t>
      </w:r>
      <w:bookmarkStart w:id="0" w:name="Par2"/>
      <w:bookmarkStart w:id="1" w:name="Par4"/>
      <w:bookmarkStart w:id="2" w:name="Par6"/>
      <w:bookmarkEnd w:id="0"/>
      <w:bookmarkEnd w:id="1"/>
      <w:bookmarkEnd w:id="2"/>
      <w:r w:rsidRPr="00DA694E">
        <w:rPr>
          <w:bCs/>
          <w:szCs w:val="28"/>
        </w:rPr>
        <w:t xml:space="preserve"> у</w:t>
      </w:r>
      <w:r w:rsidR="00CC28D2" w:rsidRPr="00DA694E">
        <w:rPr>
          <w:bCs/>
          <w:szCs w:val="28"/>
        </w:rPr>
        <w:t>частник долевого строительства до подписания передаточного акта вправе потребовать от застройщика составления акта</w:t>
      </w:r>
      <w:r w:rsidRPr="00DA694E">
        <w:rPr>
          <w:bCs/>
          <w:szCs w:val="28"/>
        </w:rPr>
        <w:t xml:space="preserve"> о выявленных недостатках</w:t>
      </w:r>
      <w:r w:rsidR="00CC28D2" w:rsidRPr="00DA694E">
        <w:rPr>
          <w:bCs/>
          <w:szCs w:val="28"/>
        </w:rPr>
        <w:t xml:space="preserve">, отказаться от подписания передаточного акта до </w:t>
      </w:r>
      <w:r w:rsidRPr="00DA694E">
        <w:rPr>
          <w:bCs/>
          <w:szCs w:val="28"/>
        </w:rPr>
        <w:t>устранения вы</w:t>
      </w:r>
      <w:r w:rsidR="0035013E">
        <w:rPr>
          <w:bCs/>
          <w:szCs w:val="28"/>
        </w:rPr>
        <w:t>явленных</w:t>
      </w:r>
      <w:r w:rsidRPr="00DA694E">
        <w:rPr>
          <w:bCs/>
          <w:szCs w:val="28"/>
        </w:rPr>
        <w:t xml:space="preserve"> недостатков.</w:t>
      </w:r>
    </w:p>
    <w:p w:rsidR="00F31D2A" w:rsidRPr="00DA694E" w:rsidRDefault="00F31D2A" w:rsidP="00DA694E">
      <w:pPr>
        <w:autoSpaceDE w:val="0"/>
        <w:autoSpaceDN w:val="0"/>
        <w:adjustRightInd w:val="0"/>
        <w:ind w:firstLine="709"/>
        <w:jc w:val="both"/>
        <w:rPr>
          <w:bCs/>
          <w:szCs w:val="28"/>
        </w:rPr>
      </w:pPr>
      <w:bookmarkStart w:id="3" w:name="Par7"/>
      <w:bookmarkEnd w:id="3"/>
      <w:r w:rsidRPr="00DA694E">
        <w:rPr>
          <w:bCs/>
          <w:szCs w:val="28"/>
        </w:rPr>
        <w:t>П</w:t>
      </w:r>
      <w:r w:rsidR="00CC28D2" w:rsidRPr="00DA694E">
        <w:rPr>
          <w:bCs/>
          <w:szCs w:val="28"/>
        </w:rPr>
        <w:t xml:space="preserve">ри </w:t>
      </w:r>
      <w:r w:rsidR="00CC28D2" w:rsidRPr="0035013E">
        <w:rPr>
          <w:bCs/>
          <w:i/>
          <w:szCs w:val="28"/>
        </w:rPr>
        <w:t>уклонении участника долевого строительства от принятия объекта</w:t>
      </w:r>
      <w:r w:rsidR="00CC28D2" w:rsidRPr="00DA694E">
        <w:rPr>
          <w:bCs/>
          <w:szCs w:val="28"/>
        </w:rPr>
        <w:t xml:space="preserve"> долевого строительства в предусмотренный срок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w:t>
      </w:r>
    </w:p>
    <w:p w:rsidR="00F31D2A" w:rsidRPr="00DA694E" w:rsidRDefault="00CC28D2" w:rsidP="00DA694E">
      <w:pPr>
        <w:autoSpaceDE w:val="0"/>
        <w:autoSpaceDN w:val="0"/>
        <w:adjustRightInd w:val="0"/>
        <w:ind w:firstLine="709"/>
        <w:jc w:val="both"/>
        <w:rPr>
          <w:bCs/>
          <w:szCs w:val="28"/>
        </w:rPr>
      </w:pPr>
      <w:r w:rsidRPr="00DA694E">
        <w:rPr>
          <w:bCs/>
          <w:szCs w:val="28"/>
        </w:rPr>
        <w:t xml:space="preserve">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CC28D2" w:rsidRDefault="00CC28D2" w:rsidP="00DA694E">
      <w:pPr>
        <w:autoSpaceDE w:val="0"/>
        <w:autoSpaceDN w:val="0"/>
        <w:adjustRightInd w:val="0"/>
        <w:ind w:firstLine="709"/>
        <w:jc w:val="both"/>
        <w:rPr>
          <w:bCs/>
          <w:szCs w:val="28"/>
        </w:rPr>
      </w:pPr>
      <w:r w:rsidRPr="00DA694E">
        <w:rPr>
          <w:bCs/>
          <w:szCs w:val="28"/>
        </w:rPr>
        <w:t>Указанные меры могут примен</w:t>
      </w:r>
      <w:r w:rsidR="00F31D2A" w:rsidRPr="00DA694E">
        <w:rPr>
          <w:bCs/>
          <w:szCs w:val="28"/>
        </w:rPr>
        <w:t>ят</w:t>
      </w:r>
      <w:r w:rsidR="0035013E">
        <w:rPr>
          <w:bCs/>
          <w:szCs w:val="28"/>
        </w:rPr>
        <w:t>ь</w:t>
      </w:r>
      <w:r w:rsidR="00F31D2A" w:rsidRPr="00DA694E">
        <w:rPr>
          <w:bCs/>
          <w:szCs w:val="28"/>
        </w:rPr>
        <w:t>ся</w:t>
      </w:r>
      <w:r w:rsidRPr="00DA694E">
        <w:rPr>
          <w:bCs/>
          <w:szCs w:val="28"/>
        </w:rPr>
        <w:t xml:space="preserve"> только в случае, если застройщик обладает сведениями о получении участником долевого строительства сообщения </w:t>
      </w:r>
      <w:r w:rsidR="00F31D2A" w:rsidRPr="00DA694E">
        <w:rPr>
          <w:bCs/>
          <w:szCs w:val="28"/>
        </w:rPr>
        <w:t>о завершении строительства дома.</w:t>
      </w:r>
    </w:p>
    <w:p w:rsidR="0035013E" w:rsidRDefault="0035013E" w:rsidP="00DA694E">
      <w:pPr>
        <w:autoSpaceDE w:val="0"/>
        <w:autoSpaceDN w:val="0"/>
        <w:adjustRightInd w:val="0"/>
        <w:ind w:firstLine="540"/>
        <w:jc w:val="both"/>
        <w:rPr>
          <w:szCs w:val="28"/>
        </w:rPr>
      </w:pPr>
    </w:p>
    <w:p w:rsidR="00DA694E" w:rsidRDefault="00DA694E" w:rsidP="00DA694E">
      <w:pPr>
        <w:autoSpaceDE w:val="0"/>
        <w:autoSpaceDN w:val="0"/>
        <w:adjustRightInd w:val="0"/>
        <w:ind w:firstLine="540"/>
        <w:jc w:val="both"/>
        <w:rPr>
          <w:szCs w:val="28"/>
        </w:rPr>
      </w:pPr>
      <w:r>
        <w:rPr>
          <w:szCs w:val="28"/>
        </w:rPr>
        <w:t>Право собственности дольщика на объект долевого строительства подлежит государственной регистрации в установленном законом порядке.</w:t>
      </w:r>
    </w:p>
    <w:p w:rsidR="0035013E" w:rsidRDefault="0035013E" w:rsidP="00DA694E">
      <w:pPr>
        <w:autoSpaceDE w:val="0"/>
        <w:autoSpaceDN w:val="0"/>
        <w:adjustRightInd w:val="0"/>
        <w:ind w:firstLine="540"/>
        <w:jc w:val="both"/>
        <w:rPr>
          <w:szCs w:val="28"/>
        </w:rPr>
      </w:pPr>
      <w:r>
        <w:rPr>
          <w:szCs w:val="28"/>
        </w:rPr>
        <w:t>Государственная</w:t>
      </w:r>
      <w:r w:rsidR="00DA694E">
        <w:rPr>
          <w:szCs w:val="28"/>
        </w:rPr>
        <w:t xml:space="preserve"> регистрации права собственности на объект долевого строительства </w:t>
      </w:r>
      <w:r>
        <w:rPr>
          <w:szCs w:val="28"/>
        </w:rPr>
        <w:t>осуществляется на основании:</w:t>
      </w:r>
    </w:p>
    <w:p w:rsidR="0035013E" w:rsidRPr="0035013E" w:rsidRDefault="00DA694E" w:rsidP="0035013E">
      <w:pPr>
        <w:pStyle w:val="a3"/>
        <w:numPr>
          <w:ilvl w:val="0"/>
          <w:numId w:val="4"/>
        </w:numPr>
        <w:autoSpaceDE w:val="0"/>
        <w:autoSpaceDN w:val="0"/>
        <w:adjustRightInd w:val="0"/>
        <w:jc w:val="both"/>
        <w:rPr>
          <w:szCs w:val="28"/>
        </w:rPr>
      </w:pPr>
      <w:r w:rsidRPr="0035013E">
        <w:rPr>
          <w:szCs w:val="28"/>
        </w:rPr>
        <w:t>разрешени</w:t>
      </w:r>
      <w:r w:rsidR="0035013E" w:rsidRPr="0035013E">
        <w:rPr>
          <w:szCs w:val="28"/>
        </w:rPr>
        <w:t xml:space="preserve">я на ввод в эксплуатацию </w:t>
      </w:r>
      <w:r w:rsidRPr="0035013E">
        <w:rPr>
          <w:szCs w:val="28"/>
        </w:rPr>
        <w:t xml:space="preserve"> дома</w:t>
      </w:r>
      <w:r w:rsidR="0035013E" w:rsidRPr="0035013E">
        <w:rPr>
          <w:szCs w:val="28"/>
        </w:rPr>
        <w:t>;</w:t>
      </w:r>
    </w:p>
    <w:p w:rsidR="00DA694E" w:rsidRPr="0035013E" w:rsidRDefault="00DA694E" w:rsidP="0035013E">
      <w:pPr>
        <w:pStyle w:val="a3"/>
        <w:numPr>
          <w:ilvl w:val="0"/>
          <w:numId w:val="4"/>
        </w:numPr>
        <w:autoSpaceDE w:val="0"/>
        <w:autoSpaceDN w:val="0"/>
        <w:adjustRightInd w:val="0"/>
        <w:jc w:val="both"/>
        <w:rPr>
          <w:szCs w:val="28"/>
        </w:rPr>
      </w:pPr>
      <w:r w:rsidRPr="0035013E">
        <w:rPr>
          <w:szCs w:val="28"/>
        </w:rPr>
        <w:t>передаточн</w:t>
      </w:r>
      <w:r w:rsidR="0035013E" w:rsidRPr="0035013E">
        <w:rPr>
          <w:szCs w:val="28"/>
        </w:rPr>
        <w:t>ого</w:t>
      </w:r>
      <w:r w:rsidRPr="0035013E">
        <w:rPr>
          <w:szCs w:val="28"/>
        </w:rPr>
        <w:t xml:space="preserve"> акт</w:t>
      </w:r>
      <w:r w:rsidR="009D3723">
        <w:rPr>
          <w:szCs w:val="28"/>
        </w:rPr>
        <w:t>а</w:t>
      </w:r>
      <w:r w:rsidRPr="0035013E">
        <w:rPr>
          <w:szCs w:val="28"/>
        </w:rPr>
        <w:t xml:space="preserve"> </w:t>
      </w:r>
      <w:r w:rsidR="0035013E" w:rsidRPr="0035013E">
        <w:rPr>
          <w:szCs w:val="28"/>
        </w:rPr>
        <w:t>(иного</w:t>
      </w:r>
      <w:r w:rsidRPr="0035013E">
        <w:rPr>
          <w:szCs w:val="28"/>
        </w:rPr>
        <w:t xml:space="preserve"> документ</w:t>
      </w:r>
      <w:r w:rsidR="0035013E" w:rsidRPr="0035013E">
        <w:rPr>
          <w:szCs w:val="28"/>
        </w:rPr>
        <w:t>а</w:t>
      </w:r>
      <w:r w:rsidRPr="0035013E">
        <w:rPr>
          <w:szCs w:val="28"/>
        </w:rPr>
        <w:t xml:space="preserve"> о передаче объекта долевого строительства</w:t>
      </w:r>
      <w:r w:rsidR="0035013E" w:rsidRPr="0035013E">
        <w:rPr>
          <w:szCs w:val="28"/>
        </w:rPr>
        <w:t>)</w:t>
      </w:r>
      <w:r w:rsidRPr="0035013E">
        <w:rPr>
          <w:szCs w:val="28"/>
        </w:rPr>
        <w:t>.</w:t>
      </w:r>
    </w:p>
    <w:p w:rsidR="00DA694E" w:rsidRDefault="004B421A" w:rsidP="0035013E">
      <w:pPr>
        <w:autoSpaceDE w:val="0"/>
        <w:autoSpaceDN w:val="0"/>
        <w:adjustRightInd w:val="0"/>
        <w:ind w:firstLine="540"/>
        <w:jc w:val="both"/>
        <w:rPr>
          <w:szCs w:val="28"/>
        </w:rPr>
      </w:pPr>
      <w:r>
        <w:rPr>
          <w:szCs w:val="28"/>
        </w:rPr>
        <w:t xml:space="preserve">При этом </w:t>
      </w:r>
      <w:r w:rsidR="0035013E">
        <w:rPr>
          <w:szCs w:val="28"/>
        </w:rPr>
        <w:t>застройщик самостоятельно передает разрешение на ввод в эксплуатацию дома в органы, осуществляющие государственную регистрацию прав на недвижимое имущество и сделок с ним, не позднее чем через десять рабочих дней после получения такого разрешения.</w:t>
      </w:r>
    </w:p>
    <w:p w:rsidR="00DA694E" w:rsidRDefault="00F31D2A" w:rsidP="00DA694E">
      <w:pPr>
        <w:autoSpaceDE w:val="0"/>
        <w:autoSpaceDN w:val="0"/>
        <w:adjustRightInd w:val="0"/>
        <w:ind w:firstLine="709"/>
        <w:jc w:val="both"/>
        <w:rPr>
          <w:bCs/>
          <w:szCs w:val="28"/>
        </w:rPr>
      </w:pPr>
      <w:r w:rsidRPr="00DA694E">
        <w:rPr>
          <w:szCs w:val="28"/>
        </w:rPr>
        <w:t xml:space="preserve">Следует обратить внимание, что обязанность по внесению платы за жилое помещение и </w:t>
      </w:r>
      <w:r w:rsidR="00DA694E" w:rsidRPr="00DA694E">
        <w:rPr>
          <w:szCs w:val="28"/>
        </w:rPr>
        <w:t>коммунальные услуги возникае</w:t>
      </w:r>
      <w:r w:rsidRPr="00DA694E">
        <w:rPr>
          <w:szCs w:val="28"/>
        </w:rPr>
        <w:t>т у доль</w:t>
      </w:r>
      <w:r w:rsidR="00DA694E" w:rsidRPr="00DA694E">
        <w:rPr>
          <w:szCs w:val="28"/>
        </w:rPr>
        <w:t xml:space="preserve">щика с момента подписания </w:t>
      </w:r>
      <w:r w:rsidR="00DA694E" w:rsidRPr="00DA694E">
        <w:rPr>
          <w:bCs/>
          <w:szCs w:val="28"/>
        </w:rPr>
        <w:t>передаточного акта или иному документу о передаче.</w:t>
      </w:r>
    </w:p>
    <w:p w:rsidR="00751B28" w:rsidRDefault="00751B28" w:rsidP="00DA694E">
      <w:pPr>
        <w:autoSpaceDE w:val="0"/>
        <w:autoSpaceDN w:val="0"/>
        <w:adjustRightInd w:val="0"/>
        <w:ind w:firstLine="709"/>
        <w:jc w:val="both"/>
        <w:rPr>
          <w:bCs/>
          <w:szCs w:val="28"/>
        </w:rPr>
      </w:pPr>
    </w:p>
    <w:p w:rsidR="00751B28" w:rsidRDefault="00751B28" w:rsidP="00DA694E">
      <w:pPr>
        <w:autoSpaceDE w:val="0"/>
        <w:autoSpaceDN w:val="0"/>
        <w:adjustRightInd w:val="0"/>
        <w:ind w:firstLine="709"/>
        <w:jc w:val="both"/>
        <w:rPr>
          <w:bCs/>
          <w:szCs w:val="28"/>
        </w:rPr>
      </w:pPr>
    </w:p>
    <w:p w:rsidR="00751B28" w:rsidRDefault="00751B28" w:rsidP="00DA694E">
      <w:pPr>
        <w:autoSpaceDE w:val="0"/>
        <w:autoSpaceDN w:val="0"/>
        <w:adjustRightInd w:val="0"/>
        <w:ind w:firstLine="709"/>
        <w:jc w:val="both"/>
        <w:rPr>
          <w:bCs/>
          <w:szCs w:val="28"/>
        </w:rPr>
      </w:pPr>
    </w:p>
    <w:p w:rsidR="00751B28" w:rsidRDefault="00751B28" w:rsidP="00DA694E">
      <w:pPr>
        <w:autoSpaceDE w:val="0"/>
        <w:autoSpaceDN w:val="0"/>
        <w:adjustRightInd w:val="0"/>
        <w:ind w:firstLine="709"/>
        <w:jc w:val="both"/>
        <w:rPr>
          <w:bCs/>
          <w:szCs w:val="28"/>
        </w:rPr>
      </w:pPr>
    </w:p>
    <w:p w:rsidR="00751B28" w:rsidRDefault="00751B28" w:rsidP="00DA694E">
      <w:pPr>
        <w:autoSpaceDE w:val="0"/>
        <w:autoSpaceDN w:val="0"/>
        <w:adjustRightInd w:val="0"/>
        <w:ind w:firstLine="709"/>
        <w:jc w:val="both"/>
        <w:rPr>
          <w:bCs/>
          <w:szCs w:val="28"/>
        </w:rPr>
      </w:pPr>
    </w:p>
    <w:p w:rsidR="00C87597" w:rsidRPr="00DA694E" w:rsidRDefault="00C87597" w:rsidP="00DA694E">
      <w:pPr>
        <w:autoSpaceDE w:val="0"/>
        <w:autoSpaceDN w:val="0"/>
        <w:adjustRightInd w:val="0"/>
        <w:ind w:firstLine="709"/>
        <w:jc w:val="both"/>
        <w:rPr>
          <w:b/>
          <w:szCs w:val="28"/>
        </w:rPr>
      </w:pPr>
      <w:r w:rsidRPr="00DA694E">
        <w:rPr>
          <w:b/>
          <w:szCs w:val="28"/>
        </w:rPr>
        <w:lastRenderedPageBreak/>
        <w:t>4. Защита прав граждан – участников долевого строительства</w:t>
      </w:r>
      <w:r w:rsidR="005B2595">
        <w:rPr>
          <w:b/>
          <w:szCs w:val="28"/>
        </w:rPr>
        <w:t>.</w:t>
      </w:r>
    </w:p>
    <w:p w:rsidR="00C87597" w:rsidRPr="00DA694E" w:rsidRDefault="00C87597" w:rsidP="00DA694E">
      <w:pPr>
        <w:autoSpaceDE w:val="0"/>
        <w:autoSpaceDN w:val="0"/>
        <w:adjustRightInd w:val="0"/>
        <w:ind w:firstLine="709"/>
        <w:jc w:val="both"/>
        <w:rPr>
          <w:szCs w:val="28"/>
        </w:rPr>
      </w:pPr>
    </w:p>
    <w:p w:rsidR="00C87597" w:rsidRPr="00DA694E" w:rsidRDefault="008B61A8" w:rsidP="00DA694E">
      <w:pPr>
        <w:autoSpaceDE w:val="0"/>
        <w:autoSpaceDN w:val="0"/>
        <w:adjustRightInd w:val="0"/>
        <w:ind w:firstLine="709"/>
        <w:jc w:val="both"/>
        <w:rPr>
          <w:szCs w:val="28"/>
        </w:rPr>
      </w:pPr>
      <w:r w:rsidRPr="00DA694E">
        <w:rPr>
          <w:szCs w:val="28"/>
        </w:rPr>
        <w:t xml:space="preserve">Федеральное законодательство </w:t>
      </w:r>
      <w:r w:rsidR="00410EC7" w:rsidRPr="00DA694E">
        <w:rPr>
          <w:szCs w:val="28"/>
        </w:rPr>
        <w:t>предусматривает</w:t>
      </w:r>
      <w:r w:rsidRPr="00DA694E">
        <w:rPr>
          <w:szCs w:val="28"/>
        </w:rPr>
        <w:t xml:space="preserve"> два обязательных способа обеспечения застройщиком исполнения обязательств по передаче жилого помещения</w:t>
      </w:r>
      <w:r w:rsidR="0035013E">
        <w:rPr>
          <w:szCs w:val="28"/>
        </w:rPr>
        <w:t>:</w:t>
      </w:r>
    </w:p>
    <w:p w:rsidR="008B61A8" w:rsidRPr="0035013E" w:rsidRDefault="0035013E" w:rsidP="0035013E">
      <w:pPr>
        <w:pStyle w:val="a3"/>
        <w:numPr>
          <w:ilvl w:val="0"/>
          <w:numId w:val="5"/>
        </w:numPr>
        <w:autoSpaceDE w:val="0"/>
        <w:autoSpaceDN w:val="0"/>
        <w:adjustRightInd w:val="0"/>
        <w:jc w:val="both"/>
        <w:rPr>
          <w:szCs w:val="28"/>
        </w:rPr>
      </w:pPr>
      <w:r>
        <w:rPr>
          <w:szCs w:val="28"/>
        </w:rPr>
        <w:t>з</w:t>
      </w:r>
      <w:r w:rsidR="008B61A8" w:rsidRPr="0035013E">
        <w:rPr>
          <w:szCs w:val="28"/>
        </w:rPr>
        <w:t>алог (когда признаются находящимися в залоге предоставленный для строительства многоквартирного дома земельный участок и строящи</w:t>
      </w:r>
      <w:r w:rsidR="009D3723">
        <w:rPr>
          <w:szCs w:val="28"/>
        </w:rPr>
        <w:t>йся на нем многоквартирный дом);</w:t>
      </w:r>
    </w:p>
    <w:p w:rsidR="008B61A8" w:rsidRPr="0035013E" w:rsidRDefault="0035013E" w:rsidP="0035013E">
      <w:pPr>
        <w:pStyle w:val="a3"/>
        <w:numPr>
          <w:ilvl w:val="0"/>
          <w:numId w:val="5"/>
        </w:numPr>
        <w:autoSpaceDE w:val="0"/>
        <w:autoSpaceDN w:val="0"/>
        <w:adjustRightInd w:val="0"/>
        <w:jc w:val="both"/>
        <w:rPr>
          <w:szCs w:val="28"/>
        </w:rPr>
      </w:pPr>
      <w:r>
        <w:rPr>
          <w:szCs w:val="28"/>
        </w:rPr>
        <w:t>д</w:t>
      </w:r>
      <w:r w:rsidR="008B61A8" w:rsidRPr="0035013E">
        <w:rPr>
          <w:szCs w:val="28"/>
        </w:rPr>
        <w:t>оговоры страхования или поручительства.</w:t>
      </w:r>
    </w:p>
    <w:p w:rsidR="0051209F" w:rsidRPr="00DA694E" w:rsidRDefault="0051209F" w:rsidP="00DA694E">
      <w:pPr>
        <w:autoSpaceDE w:val="0"/>
        <w:autoSpaceDN w:val="0"/>
        <w:adjustRightInd w:val="0"/>
        <w:ind w:firstLine="709"/>
        <w:jc w:val="both"/>
        <w:rPr>
          <w:szCs w:val="28"/>
        </w:rPr>
      </w:pPr>
    </w:p>
    <w:p w:rsidR="00BE62B7" w:rsidRPr="00DA694E" w:rsidRDefault="00BE62B7" w:rsidP="00DA694E">
      <w:pPr>
        <w:autoSpaceDE w:val="0"/>
        <w:autoSpaceDN w:val="0"/>
        <w:adjustRightInd w:val="0"/>
        <w:ind w:firstLine="709"/>
        <w:jc w:val="both"/>
        <w:rPr>
          <w:bCs/>
          <w:szCs w:val="28"/>
        </w:rPr>
      </w:pPr>
      <w:r w:rsidRPr="00DA694E">
        <w:rPr>
          <w:bCs/>
          <w:szCs w:val="28"/>
        </w:rPr>
        <w:t>Исполнение обязательств застройщика по передаче жилого помещения участнику долевого строительства по всем договорам, заключенным для строительства многоквартирного дома на основании одного разрешения на строительство, наряду с залогом должно обеспечиваться по выбору застройщика одним из следующих способов:</w:t>
      </w:r>
    </w:p>
    <w:p w:rsidR="00BE62B7" w:rsidRPr="00DA694E" w:rsidRDefault="00BE62B7" w:rsidP="00DA694E">
      <w:pPr>
        <w:autoSpaceDE w:val="0"/>
        <w:autoSpaceDN w:val="0"/>
        <w:adjustRightInd w:val="0"/>
        <w:ind w:firstLine="709"/>
        <w:jc w:val="both"/>
        <w:rPr>
          <w:bCs/>
          <w:szCs w:val="28"/>
        </w:rPr>
      </w:pPr>
      <w:r w:rsidRPr="00DA694E">
        <w:rPr>
          <w:bCs/>
          <w:szCs w:val="28"/>
        </w:rPr>
        <w:t>1) поручительство банка;</w:t>
      </w:r>
    </w:p>
    <w:p w:rsidR="00BE62B7" w:rsidRPr="00DA694E" w:rsidRDefault="00BE62B7" w:rsidP="00DA694E">
      <w:pPr>
        <w:autoSpaceDE w:val="0"/>
        <w:autoSpaceDN w:val="0"/>
        <w:adjustRightInd w:val="0"/>
        <w:ind w:firstLine="709"/>
        <w:jc w:val="both"/>
        <w:rPr>
          <w:bCs/>
          <w:szCs w:val="28"/>
        </w:rPr>
      </w:pPr>
      <w:r w:rsidRPr="00DA694E">
        <w:rPr>
          <w:bCs/>
          <w:szCs w:val="28"/>
        </w:rPr>
        <w:t>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w:t>
      </w:r>
    </w:p>
    <w:p w:rsidR="00BE62B7" w:rsidRPr="00DA694E" w:rsidRDefault="00BE62B7" w:rsidP="00DA694E">
      <w:pPr>
        <w:autoSpaceDE w:val="0"/>
        <w:autoSpaceDN w:val="0"/>
        <w:adjustRightInd w:val="0"/>
        <w:ind w:firstLine="709"/>
        <w:jc w:val="both"/>
        <w:rPr>
          <w:bCs/>
          <w:szCs w:val="28"/>
        </w:rPr>
      </w:pPr>
    </w:p>
    <w:p w:rsidR="0057385A" w:rsidRPr="00DA694E" w:rsidRDefault="0057385A" w:rsidP="00DA694E">
      <w:pPr>
        <w:autoSpaceDE w:val="0"/>
        <w:autoSpaceDN w:val="0"/>
        <w:adjustRightInd w:val="0"/>
        <w:ind w:firstLine="709"/>
        <w:jc w:val="both"/>
        <w:rPr>
          <w:bCs/>
          <w:szCs w:val="28"/>
        </w:rPr>
      </w:pPr>
      <w:r w:rsidRPr="00DA694E">
        <w:rPr>
          <w:bCs/>
          <w:szCs w:val="28"/>
        </w:rPr>
        <w:t xml:space="preserve">Страхование гражданской ответственности застройщика возможно: </w:t>
      </w:r>
    </w:p>
    <w:p w:rsidR="0057385A" w:rsidRPr="0035013E" w:rsidRDefault="0057385A" w:rsidP="0035013E">
      <w:pPr>
        <w:pStyle w:val="a3"/>
        <w:numPr>
          <w:ilvl w:val="0"/>
          <w:numId w:val="6"/>
        </w:numPr>
        <w:autoSpaceDE w:val="0"/>
        <w:autoSpaceDN w:val="0"/>
        <w:adjustRightInd w:val="0"/>
        <w:jc w:val="both"/>
        <w:rPr>
          <w:szCs w:val="28"/>
        </w:rPr>
      </w:pPr>
      <w:r w:rsidRPr="0035013E">
        <w:rPr>
          <w:szCs w:val="28"/>
        </w:rPr>
        <w:t xml:space="preserve">путем участия  застройщика в обществе взаимного страхования гражданской ответственности застройщиков; </w:t>
      </w:r>
    </w:p>
    <w:p w:rsidR="0057385A" w:rsidRPr="0035013E" w:rsidRDefault="0057385A" w:rsidP="0035013E">
      <w:pPr>
        <w:pStyle w:val="a3"/>
        <w:numPr>
          <w:ilvl w:val="0"/>
          <w:numId w:val="6"/>
        </w:numPr>
        <w:autoSpaceDE w:val="0"/>
        <w:autoSpaceDN w:val="0"/>
        <w:adjustRightInd w:val="0"/>
        <w:jc w:val="both"/>
        <w:rPr>
          <w:szCs w:val="28"/>
        </w:rPr>
      </w:pPr>
      <w:r w:rsidRPr="0035013E">
        <w:rPr>
          <w:szCs w:val="28"/>
        </w:rPr>
        <w:t>путем заключения договора страхования гражданской ответственности застройщика со страховой организацией, имеющей лицензию на осуществление этого вида страхования.</w:t>
      </w:r>
    </w:p>
    <w:p w:rsidR="00C57A76" w:rsidRDefault="00C57A76" w:rsidP="00C57A76">
      <w:pPr>
        <w:autoSpaceDE w:val="0"/>
        <w:autoSpaceDN w:val="0"/>
        <w:adjustRightInd w:val="0"/>
        <w:jc w:val="both"/>
        <w:rPr>
          <w:szCs w:val="28"/>
        </w:rPr>
      </w:pPr>
    </w:p>
    <w:p w:rsidR="00C57A76" w:rsidRDefault="00C57A76" w:rsidP="00C57A76">
      <w:pPr>
        <w:autoSpaceDE w:val="0"/>
        <w:autoSpaceDN w:val="0"/>
        <w:adjustRightInd w:val="0"/>
        <w:ind w:firstLine="708"/>
        <w:jc w:val="both"/>
        <w:rPr>
          <w:szCs w:val="28"/>
        </w:rPr>
      </w:pPr>
      <w:r>
        <w:rPr>
          <w:szCs w:val="28"/>
        </w:rPr>
        <w:t>Информацию о страховой организации</w:t>
      </w:r>
      <w:r w:rsidRPr="0035013E">
        <w:rPr>
          <w:szCs w:val="28"/>
        </w:rPr>
        <w:t>, имеющей лицензию на осуще</w:t>
      </w:r>
      <w:r w:rsidR="009D3723">
        <w:rPr>
          <w:szCs w:val="28"/>
        </w:rPr>
        <w:t>ствление данного</w:t>
      </w:r>
      <w:r>
        <w:rPr>
          <w:szCs w:val="28"/>
        </w:rPr>
        <w:t xml:space="preserve"> вида страхования, можно получить на сайте </w:t>
      </w:r>
      <w:hyperlink r:id="rId11" w:history="1">
        <w:r w:rsidR="00076785" w:rsidRPr="00DF2AC3">
          <w:rPr>
            <w:rStyle w:val="a8"/>
            <w:b/>
            <w:szCs w:val="28"/>
            <w:u w:val="none"/>
          </w:rPr>
          <w:t>www.cbr.ru</w:t>
        </w:r>
      </w:hyperlink>
      <w:r w:rsidR="00076785">
        <w:rPr>
          <w:szCs w:val="28"/>
        </w:rPr>
        <w:t xml:space="preserve"> Банка России.</w:t>
      </w:r>
    </w:p>
    <w:p w:rsidR="00076785" w:rsidRDefault="00076785" w:rsidP="00C57A76">
      <w:pPr>
        <w:autoSpaceDE w:val="0"/>
        <w:autoSpaceDN w:val="0"/>
        <w:adjustRightInd w:val="0"/>
        <w:ind w:firstLine="708"/>
        <w:jc w:val="both"/>
        <w:rPr>
          <w:szCs w:val="28"/>
        </w:rPr>
      </w:pPr>
    </w:p>
    <w:p w:rsidR="008364D7" w:rsidRPr="00DA694E" w:rsidRDefault="008364D7" w:rsidP="00DA694E">
      <w:pPr>
        <w:autoSpaceDE w:val="0"/>
        <w:autoSpaceDN w:val="0"/>
        <w:adjustRightInd w:val="0"/>
        <w:ind w:firstLine="709"/>
        <w:jc w:val="both"/>
        <w:rPr>
          <w:szCs w:val="28"/>
        </w:rPr>
      </w:pPr>
      <w:r w:rsidRPr="00DA694E">
        <w:rPr>
          <w:szCs w:val="28"/>
        </w:rPr>
        <w:t xml:space="preserve">На территории </w:t>
      </w:r>
      <w:r w:rsidR="004B421A">
        <w:rPr>
          <w:szCs w:val="28"/>
        </w:rPr>
        <w:t>Вологодской</w:t>
      </w:r>
      <w:r w:rsidRPr="00DA694E">
        <w:rPr>
          <w:szCs w:val="28"/>
        </w:rPr>
        <w:t xml:space="preserve"> области, органом, осуществляющим государственный контроль в области долевого строительства многоквартирных домов и (или</w:t>
      </w:r>
      <w:r w:rsidR="00BB5754" w:rsidRPr="00DA694E">
        <w:rPr>
          <w:szCs w:val="28"/>
        </w:rPr>
        <w:t>) иных объектов недвижимости</w:t>
      </w:r>
      <w:r w:rsidR="009D3723">
        <w:rPr>
          <w:szCs w:val="28"/>
        </w:rPr>
        <w:t>,</w:t>
      </w:r>
      <w:r w:rsidR="00BB5754" w:rsidRPr="00DA694E">
        <w:rPr>
          <w:szCs w:val="28"/>
        </w:rPr>
        <w:t xml:space="preserve"> является Департамент </w:t>
      </w:r>
      <w:r w:rsidR="004B421A">
        <w:rPr>
          <w:szCs w:val="28"/>
        </w:rPr>
        <w:t>строительства Вологодской</w:t>
      </w:r>
      <w:r w:rsidR="00BB5754" w:rsidRPr="00DA694E">
        <w:rPr>
          <w:szCs w:val="28"/>
        </w:rPr>
        <w:t xml:space="preserve"> области.</w:t>
      </w:r>
    </w:p>
    <w:p w:rsidR="00BB5754" w:rsidRPr="00DA694E" w:rsidRDefault="00BB5754" w:rsidP="00DA694E">
      <w:pPr>
        <w:autoSpaceDE w:val="0"/>
        <w:autoSpaceDN w:val="0"/>
        <w:adjustRightInd w:val="0"/>
        <w:ind w:firstLine="709"/>
        <w:jc w:val="both"/>
        <w:rPr>
          <w:bCs/>
          <w:szCs w:val="28"/>
        </w:rPr>
      </w:pPr>
      <w:r w:rsidRPr="00DA694E">
        <w:rPr>
          <w:szCs w:val="28"/>
        </w:rPr>
        <w:t>Департамент</w:t>
      </w:r>
      <w:r w:rsidR="004B421A">
        <w:rPr>
          <w:szCs w:val="28"/>
        </w:rPr>
        <w:t xml:space="preserve"> строительства Вологодской области</w:t>
      </w:r>
      <w:r w:rsidRPr="00DA694E">
        <w:rPr>
          <w:szCs w:val="28"/>
        </w:rPr>
        <w:t xml:space="preserve"> ведет </w:t>
      </w:r>
      <w:r w:rsidRPr="00DA694E">
        <w:rPr>
          <w:bCs/>
          <w:szCs w:val="28"/>
        </w:rPr>
        <w:t>реестр пострадавших граждан, чьи денежные средства привлечены для строительства многоквартирных домов и чьи права нарушены.</w:t>
      </w:r>
    </w:p>
    <w:p w:rsidR="00BB5754" w:rsidRDefault="00076785" w:rsidP="00DA694E">
      <w:pPr>
        <w:autoSpaceDE w:val="0"/>
        <w:autoSpaceDN w:val="0"/>
        <w:adjustRightInd w:val="0"/>
        <w:ind w:firstLine="709"/>
        <w:jc w:val="both"/>
        <w:rPr>
          <w:bCs/>
          <w:szCs w:val="28"/>
        </w:rPr>
      </w:pPr>
      <w:r>
        <w:rPr>
          <w:bCs/>
          <w:szCs w:val="28"/>
        </w:rPr>
        <w:t xml:space="preserve">В случае </w:t>
      </w:r>
      <w:r w:rsidR="00BB5754" w:rsidRPr="00DA694E">
        <w:rPr>
          <w:bCs/>
          <w:szCs w:val="28"/>
        </w:rPr>
        <w:t>если строительство дома не ведется или приостановлено, дольщик вправе обратиться в указанный контролирующий орган с заявлением о включении его в реестр пострадавших граждан.</w:t>
      </w:r>
    </w:p>
    <w:p w:rsidR="00BB5754" w:rsidRPr="00DA694E" w:rsidRDefault="00BB5754" w:rsidP="00076785">
      <w:pPr>
        <w:autoSpaceDE w:val="0"/>
        <w:autoSpaceDN w:val="0"/>
        <w:adjustRightInd w:val="0"/>
        <w:jc w:val="both"/>
        <w:rPr>
          <w:bCs/>
          <w:szCs w:val="28"/>
        </w:rPr>
      </w:pPr>
    </w:p>
    <w:p w:rsidR="0035013E" w:rsidRDefault="00076785" w:rsidP="0035013E">
      <w:pPr>
        <w:autoSpaceDE w:val="0"/>
        <w:autoSpaceDN w:val="0"/>
        <w:adjustRightInd w:val="0"/>
        <w:jc w:val="both"/>
        <w:rPr>
          <w:bCs/>
          <w:szCs w:val="28"/>
        </w:rPr>
      </w:pPr>
      <w:r>
        <w:rPr>
          <w:bCs/>
          <w:szCs w:val="28"/>
        </w:rPr>
        <w:tab/>
        <w:t>Прежде чем заключать договор долевого участия в строительстве</w:t>
      </w:r>
      <w:r w:rsidR="009D3723">
        <w:rPr>
          <w:bCs/>
          <w:szCs w:val="28"/>
        </w:rPr>
        <w:t>,</w:t>
      </w:r>
      <w:r>
        <w:rPr>
          <w:bCs/>
          <w:szCs w:val="28"/>
        </w:rPr>
        <w:t xml:space="preserve"> необходимо ознакомиться на сайте Департамента строительства Вологодской области </w:t>
      </w:r>
      <w:r w:rsidRPr="00DF2AC3">
        <w:rPr>
          <w:b/>
          <w:bCs/>
          <w:szCs w:val="28"/>
          <w:lang w:val="en-US"/>
        </w:rPr>
        <w:t>www</w:t>
      </w:r>
      <w:r w:rsidRPr="00DF2AC3">
        <w:rPr>
          <w:b/>
          <w:bCs/>
          <w:szCs w:val="28"/>
        </w:rPr>
        <w:t>. depstroy.gov35.ru</w:t>
      </w:r>
      <w:r>
        <w:rPr>
          <w:bCs/>
          <w:szCs w:val="28"/>
        </w:rPr>
        <w:t xml:space="preserve"> с информацией о приостановленных </w:t>
      </w:r>
      <w:r>
        <w:rPr>
          <w:bCs/>
          <w:szCs w:val="28"/>
        </w:rPr>
        <w:lastRenderedPageBreak/>
        <w:t xml:space="preserve">строительством домах, а также о застройщиках, участники строительства жилых домов которых включены в </w:t>
      </w:r>
      <w:r w:rsidRPr="00DA694E">
        <w:rPr>
          <w:bCs/>
          <w:szCs w:val="28"/>
        </w:rPr>
        <w:t>реестр пострадавших граждан, чьи денежные средства привлечены для строительства многоквартирных домов и чьи права нарушены.</w:t>
      </w:r>
    </w:p>
    <w:p w:rsidR="00DF2AC3" w:rsidRDefault="00DF2AC3" w:rsidP="0035013E">
      <w:pPr>
        <w:autoSpaceDE w:val="0"/>
        <w:autoSpaceDN w:val="0"/>
        <w:adjustRightInd w:val="0"/>
        <w:jc w:val="both"/>
        <w:rPr>
          <w:bCs/>
          <w:szCs w:val="28"/>
        </w:rPr>
      </w:pPr>
    </w:p>
    <w:p w:rsidR="00751B28" w:rsidRDefault="00751B28" w:rsidP="005B2595">
      <w:pPr>
        <w:autoSpaceDE w:val="0"/>
        <w:autoSpaceDN w:val="0"/>
        <w:adjustRightInd w:val="0"/>
        <w:jc w:val="center"/>
        <w:rPr>
          <w:b/>
          <w:bCs/>
          <w:szCs w:val="28"/>
        </w:rPr>
      </w:pPr>
    </w:p>
    <w:p w:rsidR="0035013E" w:rsidRPr="001503DF" w:rsidRDefault="005B2595" w:rsidP="005B2595">
      <w:pPr>
        <w:autoSpaceDE w:val="0"/>
        <w:autoSpaceDN w:val="0"/>
        <w:adjustRightInd w:val="0"/>
        <w:jc w:val="center"/>
        <w:rPr>
          <w:b/>
          <w:bCs/>
          <w:szCs w:val="28"/>
        </w:rPr>
      </w:pPr>
      <w:r>
        <w:rPr>
          <w:b/>
          <w:bCs/>
          <w:szCs w:val="28"/>
        </w:rPr>
        <w:t xml:space="preserve">5. </w:t>
      </w:r>
      <w:r w:rsidR="0035013E" w:rsidRPr="001503DF">
        <w:rPr>
          <w:b/>
          <w:bCs/>
          <w:szCs w:val="28"/>
        </w:rPr>
        <w:t>Полезная информация.</w:t>
      </w:r>
    </w:p>
    <w:p w:rsidR="001503DF" w:rsidRDefault="001503DF" w:rsidP="0035013E">
      <w:pPr>
        <w:autoSpaceDE w:val="0"/>
        <w:autoSpaceDN w:val="0"/>
        <w:adjustRightInd w:val="0"/>
        <w:jc w:val="both"/>
        <w:rPr>
          <w:bCs/>
          <w:szCs w:val="28"/>
        </w:rPr>
      </w:pPr>
    </w:p>
    <w:p w:rsidR="004A4454" w:rsidRDefault="005B2595" w:rsidP="004A4454">
      <w:pPr>
        <w:numPr>
          <w:ilvl w:val="0"/>
          <w:numId w:val="12"/>
        </w:numPr>
        <w:ind w:left="426"/>
        <w:jc w:val="both"/>
        <w:rPr>
          <w:rFonts w:eastAsia="Times New Roman"/>
          <w:szCs w:val="28"/>
          <w:lang w:eastAsia="ru-RU"/>
        </w:rPr>
      </w:pPr>
      <w:r>
        <w:rPr>
          <w:bCs/>
          <w:szCs w:val="28"/>
        </w:rPr>
        <w:t>В</w:t>
      </w:r>
      <w:r w:rsidR="009D3723">
        <w:rPr>
          <w:rFonts w:eastAsia="Times New Roman"/>
          <w:szCs w:val="28"/>
          <w:lang w:eastAsia="ru-RU"/>
        </w:rPr>
        <w:t xml:space="preserve"> случае нарушения</w:t>
      </w:r>
      <w:r w:rsidRPr="005B2595">
        <w:rPr>
          <w:rFonts w:eastAsia="Times New Roman"/>
          <w:szCs w:val="28"/>
          <w:lang w:eastAsia="ru-RU"/>
        </w:rPr>
        <w:t xml:space="preserve"> Ваших прав в </w:t>
      </w:r>
      <w:r>
        <w:rPr>
          <w:rFonts w:eastAsia="Times New Roman"/>
          <w:szCs w:val="28"/>
          <w:lang w:eastAsia="ru-RU"/>
        </w:rPr>
        <w:t>сфере долевого строительства</w:t>
      </w:r>
      <w:r w:rsidRPr="005B2595">
        <w:rPr>
          <w:rFonts w:eastAsia="Times New Roman"/>
          <w:szCs w:val="28"/>
          <w:lang w:eastAsia="ru-RU"/>
        </w:rPr>
        <w:t>, а также по всем возникающим вопросам</w:t>
      </w:r>
      <w:r>
        <w:rPr>
          <w:rFonts w:eastAsia="Times New Roman"/>
          <w:szCs w:val="28"/>
          <w:lang w:eastAsia="ru-RU"/>
        </w:rPr>
        <w:t xml:space="preserve"> в указанной сфере</w:t>
      </w:r>
      <w:r w:rsidRPr="005B2595">
        <w:rPr>
          <w:rFonts w:eastAsia="Times New Roman"/>
          <w:szCs w:val="28"/>
          <w:lang w:eastAsia="ru-RU"/>
        </w:rPr>
        <w:t xml:space="preserve"> Вы вправе обратиться в уполномоченный орган по осуществлению государственного строительного надзора, а также контроля (надзора) в сфере долевого строительства</w:t>
      </w:r>
      <w:r w:rsidR="004A4454">
        <w:rPr>
          <w:rFonts w:eastAsia="Times New Roman"/>
          <w:szCs w:val="28"/>
          <w:lang w:eastAsia="ru-RU"/>
        </w:rPr>
        <w:t>:</w:t>
      </w:r>
    </w:p>
    <w:p w:rsidR="004A4454" w:rsidRDefault="004A4454" w:rsidP="004A4454">
      <w:pPr>
        <w:autoSpaceDE w:val="0"/>
        <w:autoSpaceDN w:val="0"/>
        <w:adjustRightInd w:val="0"/>
        <w:ind w:firstLine="709"/>
        <w:jc w:val="both"/>
        <w:rPr>
          <w:rFonts w:eastAsia="Times New Roman"/>
          <w:szCs w:val="28"/>
          <w:lang w:eastAsia="ru-RU"/>
        </w:rPr>
      </w:pPr>
    </w:p>
    <w:p w:rsidR="004A4454" w:rsidRPr="001503DF" w:rsidRDefault="004A4454" w:rsidP="004A4454">
      <w:pPr>
        <w:autoSpaceDE w:val="0"/>
        <w:autoSpaceDN w:val="0"/>
        <w:adjustRightInd w:val="0"/>
        <w:ind w:firstLine="709"/>
        <w:jc w:val="both"/>
        <w:rPr>
          <w:szCs w:val="28"/>
        </w:rPr>
      </w:pPr>
      <w:r>
        <w:rPr>
          <w:rFonts w:eastAsia="Times New Roman"/>
          <w:szCs w:val="28"/>
          <w:lang w:eastAsia="ru-RU"/>
        </w:rPr>
        <w:t>в</w:t>
      </w:r>
      <w:r w:rsidR="005B2595" w:rsidRPr="005B2595">
        <w:rPr>
          <w:rFonts w:eastAsia="Times New Roman"/>
          <w:szCs w:val="28"/>
          <w:lang w:eastAsia="ru-RU"/>
        </w:rPr>
        <w:t xml:space="preserve"> </w:t>
      </w:r>
      <w:r w:rsidRPr="001503DF">
        <w:rPr>
          <w:bCs/>
          <w:szCs w:val="28"/>
        </w:rPr>
        <w:t xml:space="preserve">Департамент </w:t>
      </w:r>
      <w:r>
        <w:rPr>
          <w:bCs/>
          <w:szCs w:val="28"/>
        </w:rPr>
        <w:t xml:space="preserve">строительства Вологодской </w:t>
      </w:r>
      <w:r w:rsidRPr="001503DF">
        <w:rPr>
          <w:bCs/>
          <w:szCs w:val="28"/>
        </w:rPr>
        <w:t xml:space="preserve">области: </w:t>
      </w:r>
      <w:r>
        <w:rPr>
          <w:bCs/>
          <w:szCs w:val="28"/>
        </w:rPr>
        <w:t>160000, Вологодская область, г. Вологда, ул. Герцена, д. 27,</w:t>
      </w:r>
      <w:r w:rsidRPr="001503DF">
        <w:rPr>
          <w:bCs/>
          <w:szCs w:val="28"/>
        </w:rPr>
        <w:t xml:space="preserve"> тел. </w:t>
      </w:r>
      <w:r>
        <w:rPr>
          <w:szCs w:val="28"/>
        </w:rPr>
        <w:t>23-02-05, электронная почта</w:t>
      </w:r>
      <w:r w:rsidR="00400B9A">
        <w:rPr>
          <w:szCs w:val="28"/>
        </w:rPr>
        <w:t>:</w:t>
      </w:r>
      <w:r>
        <w:rPr>
          <w:szCs w:val="28"/>
        </w:rPr>
        <w:t xml:space="preserve"> </w:t>
      </w:r>
      <w:hyperlink r:id="rId12" w:history="1">
        <w:r w:rsidRPr="00FA3D77">
          <w:rPr>
            <w:rStyle w:val="a8"/>
            <w:color w:val="auto"/>
            <w:szCs w:val="28"/>
            <w:u w:val="none"/>
          </w:rPr>
          <w:t>MUN@gov35.ru</w:t>
        </w:r>
      </w:hyperlink>
      <w:r>
        <w:rPr>
          <w:szCs w:val="28"/>
        </w:rPr>
        <w:t>.</w:t>
      </w:r>
    </w:p>
    <w:p w:rsidR="004A4454" w:rsidRDefault="004A4454" w:rsidP="005B2595">
      <w:pPr>
        <w:ind w:firstLine="708"/>
        <w:jc w:val="both"/>
        <w:rPr>
          <w:rFonts w:eastAsia="Times New Roman"/>
          <w:szCs w:val="28"/>
          <w:lang w:eastAsia="ru-RU"/>
        </w:rPr>
      </w:pPr>
    </w:p>
    <w:p w:rsidR="004A4454" w:rsidRDefault="005B2595" w:rsidP="004A4454">
      <w:pPr>
        <w:numPr>
          <w:ilvl w:val="0"/>
          <w:numId w:val="12"/>
        </w:numPr>
        <w:ind w:left="426" w:hanging="426"/>
        <w:jc w:val="both"/>
        <w:rPr>
          <w:rFonts w:eastAsia="Times New Roman"/>
          <w:szCs w:val="28"/>
          <w:lang w:eastAsia="ru-RU"/>
        </w:rPr>
      </w:pPr>
      <w:r w:rsidRPr="005B2595">
        <w:rPr>
          <w:rFonts w:eastAsia="Times New Roman"/>
          <w:szCs w:val="28"/>
          <w:lang w:eastAsia="ru-RU"/>
        </w:rPr>
        <w:t>По вопросам неисполнения застройщиком решения суда и бездействия судебных пристав</w:t>
      </w:r>
      <w:r w:rsidR="004A4454">
        <w:rPr>
          <w:rFonts w:eastAsia="Times New Roman"/>
          <w:szCs w:val="28"/>
          <w:lang w:eastAsia="ru-RU"/>
        </w:rPr>
        <w:t xml:space="preserve">ов по взысканию задолженности: </w:t>
      </w:r>
    </w:p>
    <w:p w:rsidR="004A4454" w:rsidRPr="004A4454" w:rsidRDefault="004A4454" w:rsidP="004A4454">
      <w:pPr>
        <w:ind w:left="426"/>
        <w:jc w:val="both"/>
        <w:rPr>
          <w:rFonts w:eastAsia="Times New Roman"/>
          <w:szCs w:val="28"/>
          <w:lang w:eastAsia="ru-RU"/>
        </w:rPr>
      </w:pPr>
    </w:p>
    <w:p w:rsidR="005B2595" w:rsidRPr="00400B9A" w:rsidRDefault="005B2595" w:rsidP="005B2595">
      <w:pPr>
        <w:ind w:firstLine="708"/>
        <w:jc w:val="both"/>
        <w:rPr>
          <w:rFonts w:eastAsia="Times New Roman"/>
          <w:szCs w:val="28"/>
          <w:lang w:val="en-US" w:eastAsia="ru-RU"/>
        </w:rPr>
      </w:pPr>
      <w:r w:rsidRPr="005B2595">
        <w:rPr>
          <w:rFonts w:eastAsia="Times New Roman"/>
          <w:szCs w:val="28"/>
          <w:lang w:eastAsia="ru-RU"/>
        </w:rPr>
        <w:t>в Управление Федеральной службы судебных приставов по Вологодской области по адресу: г. Вологда,</w:t>
      </w:r>
      <w:r w:rsidR="004A4454">
        <w:rPr>
          <w:rFonts w:eastAsia="Times New Roman"/>
          <w:szCs w:val="28"/>
          <w:lang w:eastAsia="ru-RU"/>
        </w:rPr>
        <w:t xml:space="preserve"> ул. Петр</w:t>
      </w:r>
      <w:r w:rsidR="00400B9A">
        <w:rPr>
          <w:rFonts w:eastAsia="Times New Roman"/>
          <w:szCs w:val="28"/>
          <w:lang w:eastAsia="ru-RU"/>
        </w:rPr>
        <w:t xml:space="preserve">озаводская, д. 3, тел. 57-17-01, </w:t>
      </w:r>
      <w:r w:rsidR="00400B9A">
        <w:rPr>
          <w:szCs w:val="28"/>
        </w:rPr>
        <w:t xml:space="preserve">электронная почта: </w:t>
      </w:r>
      <w:r w:rsidR="00400B9A">
        <w:rPr>
          <w:szCs w:val="28"/>
          <w:lang w:val="en-US"/>
        </w:rPr>
        <w:t>r35.fssprus.ru</w:t>
      </w:r>
    </w:p>
    <w:p w:rsidR="004A4454" w:rsidRDefault="004A4454" w:rsidP="005B2595">
      <w:pPr>
        <w:ind w:firstLine="708"/>
        <w:jc w:val="both"/>
        <w:rPr>
          <w:rFonts w:eastAsia="Times New Roman"/>
          <w:szCs w:val="28"/>
          <w:lang w:eastAsia="ru-RU"/>
        </w:rPr>
      </w:pPr>
    </w:p>
    <w:p w:rsidR="004A4454" w:rsidRDefault="004A4454" w:rsidP="004A4454">
      <w:pPr>
        <w:numPr>
          <w:ilvl w:val="0"/>
          <w:numId w:val="12"/>
        </w:numPr>
        <w:ind w:left="567" w:hanging="567"/>
        <w:jc w:val="both"/>
        <w:rPr>
          <w:rFonts w:eastAsia="Times New Roman"/>
          <w:szCs w:val="28"/>
          <w:lang w:eastAsia="ru-RU"/>
        </w:rPr>
      </w:pPr>
      <w:r>
        <w:rPr>
          <w:rFonts w:eastAsia="Times New Roman"/>
          <w:szCs w:val="28"/>
          <w:lang w:eastAsia="ru-RU"/>
        </w:rPr>
        <w:t>О совершении в отношении Вас преступления в сфере долевого строительства многоквартирных жилых домов и иных объектов недвижимости:</w:t>
      </w:r>
    </w:p>
    <w:p w:rsidR="004A4454" w:rsidRDefault="004A4454" w:rsidP="004A4454">
      <w:pPr>
        <w:jc w:val="both"/>
        <w:rPr>
          <w:rFonts w:eastAsia="Times New Roman"/>
          <w:szCs w:val="28"/>
          <w:lang w:eastAsia="ru-RU"/>
        </w:rPr>
      </w:pPr>
    </w:p>
    <w:p w:rsidR="004A4454" w:rsidRPr="00400B9A" w:rsidRDefault="000C74AD" w:rsidP="004A4454">
      <w:pPr>
        <w:ind w:firstLine="567"/>
        <w:jc w:val="both"/>
        <w:rPr>
          <w:szCs w:val="28"/>
        </w:rPr>
      </w:pPr>
      <w:r>
        <w:rPr>
          <w:szCs w:val="28"/>
        </w:rPr>
        <w:t>в</w:t>
      </w:r>
      <w:r w:rsidR="004A4454">
        <w:rPr>
          <w:szCs w:val="28"/>
        </w:rPr>
        <w:t xml:space="preserve"> </w:t>
      </w:r>
      <w:r w:rsidR="004A4454" w:rsidRPr="001503DF">
        <w:rPr>
          <w:szCs w:val="28"/>
        </w:rPr>
        <w:t xml:space="preserve">Управление Министерства внутренних дел Российской Федерации по </w:t>
      </w:r>
      <w:r w:rsidR="004A4454">
        <w:rPr>
          <w:szCs w:val="28"/>
        </w:rPr>
        <w:t>Вологодской области</w:t>
      </w:r>
      <w:r w:rsidR="004A4454" w:rsidRPr="001503DF">
        <w:rPr>
          <w:szCs w:val="28"/>
        </w:rPr>
        <w:t>:</w:t>
      </w:r>
      <w:r w:rsidR="004A4454">
        <w:rPr>
          <w:szCs w:val="28"/>
        </w:rPr>
        <w:t xml:space="preserve"> 160000, Вологодская область, г. Вологда, ул. Мира, д. 30, </w:t>
      </w:r>
      <w:r w:rsidR="004A4454" w:rsidRPr="001503DF">
        <w:rPr>
          <w:szCs w:val="28"/>
        </w:rPr>
        <w:t xml:space="preserve">тел. </w:t>
      </w:r>
      <w:r w:rsidR="00400B9A">
        <w:rPr>
          <w:szCs w:val="28"/>
        </w:rPr>
        <w:t>79-44-35</w:t>
      </w:r>
      <w:r w:rsidR="00400B9A">
        <w:rPr>
          <w:szCs w:val="28"/>
          <w:lang w:val="en-US"/>
        </w:rPr>
        <w:t>,</w:t>
      </w:r>
      <w:r w:rsidR="00400B9A" w:rsidRPr="00400B9A">
        <w:rPr>
          <w:szCs w:val="28"/>
        </w:rPr>
        <w:t xml:space="preserve"> </w:t>
      </w:r>
      <w:r w:rsidR="00400B9A">
        <w:rPr>
          <w:szCs w:val="28"/>
        </w:rPr>
        <w:t xml:space="preserve">электронная почта: </w:t>
      </w:r>
      <w:r w:rsidR="00400B9A">
        <w:rPr>
          <w:szCs w:val="28"/>
          <w:lang w:val="en-US"/>
        </w:rPr>
        <w:t>35.мвд.рф</w:t>
      </w:r>
    </w:p>
    <w:p w:rsidR="009D3723" w:rsidRDefault="009D3723" w:rsidP="009D3723">
      <w:pPr>
        <w:jc w:val="both"/>
        <w:rPr>
          <w:szCs w:val="28"/>
        </w:rPr>
      </w:pPr>
    </w:p>
    <w:p w:rsidR="009D3723" w:rsidRDefault="009D3723" w:rsidP="009D3723">
      <w:pPr>
        <w:numPr>
          <w:ilvl w:val="0"/>
          <w:numId w:val="12"/>
        </w:numPr>
        <w:ind w:hanging="720"/>
        <w:jc w:val="both"/>
        <w:rPr>
          <w:rFonts w:eastAsia="Times New Roman"/>
          <w:szCs w:val="28"/>
          <w:lang w:eastAsia="ru-RU"/>
        </w:rPr>
      </w:pPr>
      <w:r w:rsidRPr="009D3723">
        <w:rPr>
          <w:rFonts w:eastAsia="Times New Roman"/>
          <w:szCs w:val="28"/>
          <w:lang w:eastAsia="ru-RU"/>
        </w:rPr>
        <w:t>При возникновении вопросов, связанных с условиями договоров долевого участия в строительстве</w:t>
      </w:r>
      <w:r w:rsidR="00F12A55">
        <w:rPr>
          <w:rFonts w:eastAsia="Times New Roman"/>
          <w:szCs w:val="28"/>
          <w:lang w:eastAsia="ru-RU"/>
        </w:rPr>
        <w:t xml:space="preserve"> жилого объекта или иного объекта недвижимости:</w:t>
      </w:r>
    </w:p>
    <w:p w:rsidR="009D3723" w:rsidRDefault="009D3723" w:rsidP="009D3723">
      <w:pPr>
        <w:ind w:left="720"/>
        <w:jc w:val="both"/>
        <w:rPr>
          <w:rFonts w:eastAsia="Times New Roman"/>
          <w:szCs w:val="28"/>
          <w:lang w:eastAsia="ru-RU"/>
        </w:rPr>
      </w:pPr>
    </w:p>
    <w:p w:rsidR="009D3723" w:rsidRPr="00400B9A" w:rsidRDefault="009D3723" w:rsidP="009D3723">
      <w:pPr>
        <w:ind w:firstLine="708"/>
        <w:jc w:val="both"/>
        <w:rPr>
          <w:rFonts w:eastAsia="Times New Roman"/>
          <w:szCs w:val="28"/>
          <w:lang w:eastAsia="ru-RU"/>
        </w:rPr>
      </w:pPr>
      <w:r w:rsidRPr="009D3723">
        <w:rPr>
          <w:rFonts w:eastAsia="Times New Roman"/>
          <w:szCs w:val="28"/>
          <w:lang w:eastAsia="ru-RU"/>
        </w:rPr>
        <w:t xml:space="preserve">в Управление Роспотребнадзора по Вологодской области: </w:t>
      </w:r>
      <w:r w:rsidR="00F12A55">
        <w:rPr>
          <w:rFonts w:eastAsia="Times New Roman"/>
          <w:szCs w:val="28"/>
          <w:lang w:eastAsia="ru-RU"/>
        </w:rPr>
        <w:t xml:space="preserve">160000,                         г. Вологда, </w:t>
      </w:r>
      <w:r w:rsidRPr="009D3723">
        <w:rPr>
          <w:rFonts w:eastAsia="Times New Roman"/>
          <w:szCs w:val="28"/>
          <w:lang w:eastAsia="ru-RU"/>
        </w:rPr>
        <w:t>ул. Яшина, д.1 «а» и его соответс</w:t>
      </w:r>
      <w:r>
        <w:rPr>
          <w:rFonts w:eastAsia="Times New Roman"/>
          <w:szCs w:val="28"/>
          <w:lang w:eastAsia="ru-RU"/>
        </w:rPr>
        <w:t>твующие террит</w:t>
      </w:r>
      <w:r w:rsidR="00400B9A">
        <w:rPr>
          <w:rFonts w:eastAsia="Times New Roman"/>
          <w:szCs w:val="28"/>
          <w:lang w:eastAsia="ru-RU"/>
        </w:rPr>
        <w:t xml:space="preserve">ориальные отделы, тел. 75-21-23, </w:t>
      </w:r>
      <w:r w:rsidR="00400B9A">
        <w:rPr>
          <w:szCs w:val="28"/>
        </w:rPr>
        <w:t>электронная почта: 35.rosp</w:t>
      </w:r>
      <w:r w:rsidR="00400B9A">
        <w:rPr>
          <w:szCs w:val="28"/>
          <w:lang w:val="en-US"/>
        </w:rPr>
        <w:t>otrebnadzor</w:t>
      </w:r>
      <w:r w:rsidR="00400B9A" w:rsidRPr="00400B9A">
        <w:rPr>
          <w:szCs w:val="28"/>
        </w:rPr>
        <w:t>.</w:t>
      </w:r>
      <w:r w:rsidR="00400B9A">
        <w:rPr>
          <w:szCs w:val="28"/>
          <w:lang w:val="en-US"/>
        </w:rPr>
        <w:t>ru</w:t>
      </w:r>
    </w:p>
    <w:p w:rsidR="009D3723" w:rsidRDefault="009D3723" w:rsidP="009D3723">
      <w:pPr>
        <w:jc w:val="both"/>
        <w:rPr>
          <w:rFonts w:eastAsia="Times New Roman"/>
          <w:szCs w:val="28"/>
          <w:lang w:eastAsia="ru-RU"/>
        </w:rPr>
      </w:pPr>
    </w:p>
    <w:p w:rsidR="00F12A55" w:rsidRDefault="00F12A55" w:rsidP="00F12A55">
      <w:pPr>
        <w:numPr>
          <w:ilvl w:val="0"/>
          <w:numId w:val="12"/>
        </w:numPr>
        <w:jc w:val="both"/>
        <w:rPr>
          <w:rFonts w:eastAsia="Times New Roman"/>
          <w:szCs w:val="28"/>
          <w:lang w:eastAsia="ru-RU"/>
        </w:rPr>
      </w:pPr>
      <w:r>
        <w:rPr>
          <w:rFonts w:eastAsia="Times New Roman"/>
          <w:szCs w:val="28"/>
          <w:lang w:eastAsia="ru-RU"/>
        </w:rPr>
        <w:t>По вопросам регистрации договора</w:t>
      </w:r>
      <w:r w:rsidR="009D3723">
        <w:rPr>
          <w:rFonts w:eastAsia="Times New Roman"/>
          <w:szCs w:val="28"/>
          <w:lang w:eastAsia="ru-RU"/>
        </w:rPr>
        <w:t xml:space="preserve"> долевого участия в строительстве </w:t>
      </w:r>
      <w:r>
        <w:rPr>
          <w:rFonts w:eastAsia="Times New Roman"/>
          <w:szCs w:val="28"/>
          <w:lang w:eastAsia="ru-RU"/>
        </w:rPr>
        <w:t>жилого объекта, а также права собственности на объект долевого строительства:</w:t>
      </w:r>
    </w:p>
    <w:p w:rsidR="00F12A55" w:rsidRDefault="00F12A55" w:rsidP="00F12A55">
      <w:pPr>
        <w:jc w:val="both"/>
        <w:rPr>
          <w:rFonts w:eastAsia="Times New Roman"/>
          <w:szCs w:val="28"/>
          <w:lang w:eastAsia="ru-RU"/>
        </w:rPr>
      </w:pPr>
    </w:p>
    <w:p w:rsidR="00F12A55" w:rsidRPr="00400B9A" w:rsidRDefault="00F12A55" w:rsidP="00F12A55">
      <w:pPr>
        <w:ind w:firstLine="567"/>
        <w:jc w:val="both"/>
        <w:rPr>
          <w:rFonts w:eastAsia="Times New Roman"/>
          <w:szCs w:val="28"/>
          <w:lang w:val="en-US" w:eastAsia="ru-RU"/>
        </w:rPr>
      </w:pPr>
      <w:r>
        <w:rPr>
          <w:rFonts w:eastAsia="Times New Roman"/>
          <w:szCs w:val="28"/>
          <w:lang w:eastAsia="ru-RU"/>
        </w:rPr>
        <w:t>в Управление Росреестра по Вологодской области: 160000, г. Вологда,                   ул. Челюскинцев, д. 3, тел. 72-86-11</w:t>
      </w:r>
      <w:r w:rsidR="00400B9A">
        <w:rPr>
          <w:rFonts w:eastAsia="Times New Roman"/>
          <w:szCs w:val="28"/>
          <w:lang w:val="en-US" w:eastAsia="ru-RU"/>
        </w:rPr>
        <w:t xml:space="preserve">, </w:t>
      </w:r>
      <w:r w:rsidR="00400B9A">
        <w:rPr>
          <w:szCs w:val="28"/>
        </w:rPr>
        <w:t>электронная почта</w:t>
      </w:r>
      <w:r w:rsidR="00400B9A">
        <w:rPr>
          <w:szCs w:val="28"/>
          <w:lang w:val="en-US"/>
        </w:rPr>
        <w:t>:</w:t>
      </w:r>
      <w:r w:rsidR="00400B9A">
        <w:rPr>
          <w:szCs w:val="28"/>
        </w:rPr>
        <w:t xml:space="preserve"> rosreestr.ru</w:t>
      </w:r>
    </w:p>
    <w:p w:rsidR="004A4454" w:rsidRPr="005B2595" w:rsidRDefault="004A4454" w:rsidP="005B2595">
      <w:pPr>
        <w:ind w:firstLine="708"/>
        <w:jc w:val="both"/>
        <w:rPr>
          <w:rFonts w:eastAsia="Times New Roman"/>
          <w:szCs w:val="28"/>
          <w:lang w:eastAsia="ru-RU"/>
        </w:rPr>
      </w:pPr>
    </w:p>
    <w:p w:rsidR="004A4454" w:rsidRDefault="004A4454" w:rsidP="004A4454">
      <w:pPr>
        <w:numPr>
          <w:ilvl w:val="0"/>
          <w:numId w:val="12"/>
        </w:numPr>
        <w:ind w:left="709" w:hanging="720"/>
        <w:jc w:val="both"/>
        <w:rPr>
          <w:rFonts w:eastAsia="Times New Roman"/>
          <w:szCs w:val="28"/>
          <w:lang w:eastAsia="ru-RU"/>
        </w:rPr>
      </w:pPr>
      <w:r>
        <w:rPr>
          <w:rFonts w:eastAsia="Times New Roman"/>
          <w:szCs w:val="28"/>
          <w:lang w:eastAsia="ru-RU"/>
        </w:rPr>
        <w:lastRenderedPageBreak/>
        <w:t>В</w:t>
      </w:r>
      <w:r w:rsidR="005B2595" w:rsidRPr="005B2595">
        <w:rPr>
          <w:rFonts w:eastAsia="Times New Roman"/>
          <w:szCs w:val="28"/>
          <w:lang w:eastAsia="ru-RU"/>
        </w:rPr>
        <w:t xml:space="preserve"> случае бездействия соответствующих уполномоченных органов власти и непринятия должных мер к восстановлению нарушенных прав Вы </w:t>
      </w:r>
      <w:r>
        <w:rPr>
          <w:rFonts w:eastAsia="Times New Roman"/>
          <w:szCs w:val="28"/>
          <w:lang w:eastAsia="ru-RU"/>
        </w:rPr>
        <w:t xml:space="preserve">также </w:t>
      </w:r>
      <w:r w:rsidR="00203C4F">
        <w:rPr>
          <w:rFonts w:eastAsia="Times New Roman"/>
          <w:szCs w:val="28"/>
          <w:lang w:eastAsia="ru-RU"/>
        </w:rPr>
        <w:t>вправе</w:t>
      </w:r>
      <w:r w:rsidR="005B2595" w:rsidRPr="005B2595">
        <w:rPr>
          <w:rFonts w:eastAsia="Times New Roman"/>
          <w:szCs w:val="28"/>
          <w:lang w:eastAsia="ru-RU"/>
        </w:rPr>
        <w:t xml:space="preserve"> обратиться</w:t>
      </w:r>
      <w:r>
        <w:rPr>
          <w:rFonts w:eastAsia="Times New Roman"/>
          <w:szCs w:val="28"/>
          <w:lang w:eastAsia="ru-RU"/>
        </w:rPr>
        <w:t>:</w:t>
      </w:r>
    </w:p>
    <w:p w:rsidR="00400B9A" w:rsidRDefault="00400B9A" w:rsidP="00400B9A">
      <w:pPr>
        <w:ind w:left="709"/>
        <w:jc w:val="both"/>
        <w:rPr>
          <w:rFonts w:eastAsia="Times New Roman"/>
          <w:szCs w:val="28"/>
          <w:lang w:eastAsia="ru-RU"/>
        </w:rPr>
      </w:pPr>
    </w:p>
    <w:p w:rsidR="00C512F1" w:rsidRPr="003C6055" w:rsidRDefault="00C512F1" w:rsidP="00400B9A">
      <w:pPr>
        <w:ind w:firstLine="709"/>
        <w:jc w:val="both"/>
        <w:rPr>
          <w:szCs w:val="28"/>
        </w:rPr>
      </w:pPr>
      <w:r w:rsidRPr="003C6055">
        <w:rPr>
          <w:szCs w:val="28"/>
        </w:rPr>
        <w:t xml:space="preserve">к Уполномоченному по правам человека в Вологодской области: 160000, </w:t>
      </w:r>
      <w:r w:rsidR="00400B9A">
        <w:rPr>
          <w:szCs w:val="28"/>
        </w:rPr>
        <w:br/>
      </w:r>
      <w:r w:rsidRPr="003C6055">
        <w:rPr>
          <w:szCs w:val="28"/>
        </w:rPr>
        <w:t>г. Вологда, ул. Пушкинская, д. 20, тел. 23-00-20,</w:t>
      </w:r>
      <w:r>
        <w:rPr>
          <w:szCs w:val="28"/>
        </w:rPr>
        <w:t xml:space="preserve"> </w:t>
      </w:r>
      <w:r w:rsidRPr="003C6055">
        <w:rPr>
          <w:szCs w:val="28"/>
        </w:rPr>
        <w:t xml:space="preserve">электронная почта </w:t>
      </w:r>
      <w:hyperlink r:id="rId13" w:history="1">
        <w:r w:rsidRPr="003C6055">
          <w:rPr>
            <w:rStyle w:val="a8"/>
            <w:color w:val="auto"/>
            <w:szCs w:val="28"/>
            <w:lang w:val="en-US"/>
          </w:rPr>
          <w:t>up</w:t>
        </w:r>
        <w:r w:rsidRPr="003C6055">
          <w:rPr>
            <w:rStyle w:val="a8"/>
            <w:color w:val="auto"/>
            <w:szCs w:val="28"/>
          </w:rPr>
          <w:t>@</w:t>
        </w:r>
        <w:r w:rsidRPr="003C6055">
          <w:rPr>
            <w:rStyle w:val="a8"/>
            <w:color w:val="auto"/>
            <w:szCs w:val="28"/>
            <w:lang w:val="en-US"/>
          </w:rPr>
          <w:t>dov</w:t>
        </w:r>
        <w:r w:rsidRPr="003C6055">
          <w:rPr>
            <w:rStyle w:val="a8"/>
            <w:color w:val="auto"/>
            <w:szCs w:val="28"/>
          </w:rPr>
          <w:t>35.</w:t>
        </w:r>
        <w:r w:rsidRPr="003C6055">
          <w:rPr>
            <w:rStyle w:val="a8"/>
            <w:color w:val="auto"/>
            <w:szCs w:val="28"/>
            <w:lang w:val="en-US"/>
          </w:rPr>
          <w:t>ru</w:t>
        </w:r>
      </w:hyperlink>
    </w:p>
    <w:p w:rsidR="00C512F1" w:rsidRDefault="00C512F1" w:rsidP="00C512F1">
      <w:pPr>
        <w:ind w:left="720"/>
        <w:jc w:val="both"/>
        <w:rPr>
          <w:rFonts w:eastAsia="Times New Roman"/>
          <w:szCs w:val="28"/>
          <w:lang w:eastAsia="ru-RU"/>
        </w:rPr>
      </w:pPr>
      <w:r w:rsidRPr="003C6055">
        <w:rPr>
          <w:szCs w:val="28"/>
        </w:rPr>
        <w:t>Прием граждан каждый вторник с 8.00-17.00, перерыв с 12.30 - 13.30.</w:t>
      </w:r>
    </w:p>
    <w:p w:rsidR="004A4454" w:rsidRDefault="004A4454" w:rsidP="004A4454">
      <w:pPr>
        <w:ind w:left="709"/>
        <w:jc w:val="both"/>
        <w:rPr>
          <w:rFonts w:eastAsia="Times New Roman"/>
          <w:szCs w:val="28"/>
          <w:lang w:eastAsia="ru-RU"/>
        </w:rPr>
      </w:pPr>
    </w:p>
    <w:p w:rsidR="005B2595" w:rsidRPr="005B2595" w:rsidRDefault="005B2595" w:rsidP="005B2595">
      <w:pPr>
        <w:ind w:firstLine="708"/>
        <w:jc w:val="both"/>
        <w:rPr>
          <w:rFonts w:eastAsia="Times New Roman"/>
          <w:szCs w:val="28"/>
          <w:lang w:eastAsia="ru-RU"/>
        </w:rPr>
      </w:pPr>
      <w:r w:rsidRPr="005B2595">
        <w:rPr>
          <w:rFonts w:eastAsia="Times New Roman"/>
          <w:szCs w:val="28"/>
          <w:lang w:eastAsia="ru-RU"/>
        </w:rPr>
        <w:t>в органы прокуратуры - соответствующую городскую либо районную прокуратуру по месту осуще</w:t>
      </w:r>
      <w:r w:rsidR="00F52A9C">
        <w:rPr>
          <w:rFonts w:eastAsia="Times New Roman"/>
          <w:szCs w:val="28"/>
          <w:lang w:eastAsia="ru-RU"/>
        </w:rPr>
        <w:t xml:space="preserve">ствления строительства объекта </w:t>
      </w:r>
      <w:r w:rsidRPr="005B2595">
        <w:rPr>
          <w:rFonts w:eastAsia="Times New Roman"/>
          <w:szCs w:val="28"/>
          <w:lang w:eastAsia="ru-RU"/>
        </w:rPr>
        <w:t>либо в прокуратуру Вологодской области по адресу: г.</w:t>
      </w:r>
      <w:r w:rsidR="004A4454">
        <w:rPr>
          <w:rFonts w:eastAsia="Times New Roman"/>
          <w:szCs w:val="28"/>
          <w:lang w:eastAsia="ru-RU"/>
        </w:rPr>
        <w:t xml:space="preserve"> Вологда, ул. Пушкинская, д. 17, </w:t>
      </w:r>
      <w:r w:rsidR="004A4454">
        <w:rPr>
          <w:szCs w:val="28"/>
        </w:rPr>
        <w:t>тел. 72-04-49</w:t>
      </w:r>
      <w:r w:rsidR="00F12A55">
        <w:rPr>
          <w:szCs w:val="28"/>
        </w:rPr>
        <w:t>.</w:t>
      </w:r>
    </w:p>
    <w:p w:rsidR="005B2595" w:rsidRPr="005B2595" w:rsidRDefault="005B2595" w:rsidP="005B2595">
      <w:pPr>
        <w:ind w:firstLine="708"/>
        <w:jc w:val="both"/>
        <w:rPr>
          <w:rFonts w:eastAsia="Times New Roman"/>
          <w:szCs w:val="28"/>
          <w:lang w:eastAsia="ru-RU"/>
        </w:rPr>
      </w:pPr>
      <w:r w:rsidRPr="005B2595">
        <w:rPr>
          <w:rFonts w:eastAsia="Times New Roman"/>
          <w:szCs w:val="28"/>
          <w:lang w:eastAsia="ru-RU"/>
        </w:rPr>
        <w:t xml:space="preserve">Прием граждан в органах прокуратуры области осуществляется в </w:t>
      </w:r>
      <w:r w:rsidR="00F12A55">
        <w:rPr>
          <w:rFonts w:eastAsia="Times New Roman"/>
          <w:szCs w:val="28"/>
          <w:lang w:eastAsia="ru-RU"/>
        </w:rPr>
        <w:t>рабочие дни с 09 до 18.30.</w:t>
      </w:r>
    </w:p>
    <w:p w:rsidR="005B2595" w:rsidRPr="001503DF" w:rsidRDefault="005B2595" w:rsidP="00FD151C">
      <w:pPr>
        <w:jc w:val="both"/>
        <w:rPr>
          <w:sz w:val="20"/>
          <w:szCs w:val="20"/>
        </w:rPr>
      </w:pPr>
    </w:p>
    <w:sectPr w:rsidR="005B2595" w:rsidRPr="001503DF" w:rsidSect="00751B28">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FA" w:rsidRDefault="00996BFA" w:rsidP="001503DF">
      <w:r>
        <w:separator/>
      </w:r>
    </w:p>
  </w:endnote>
  <w:endnote w:type="continuationSeparator" w:id="0">
    <w:p w:rsidR="00996BFA" w:rsidRDefault="00996BFA" w:rsidP="001503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FA" w:rsidRDefault="00996BFA" w:rsidP="001503DF">
      <w:r>
        <w:separator/>
      </w:r>
    </w:p>
  </w:footnote>
  <w:footnote w:type="continuationSeparator" w:id="0">
    <w:p w:rsidR="00996BFA" w:rsidRDefault="00996BFA" w:rsidP="00150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7E5"/>
    <w:multiLevelType w:val="hybridMultilevel"/>
    <w:tmpl w:val="D97A9542"/>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nsid w:val="047D6ECF"/>
    <w:multiLevelType w:val="hybridMultilevel"/>
    <w:tmpl w:val="56CA0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E7826"/>
    <w:multiLevelType w:val="hybridMultilevel"/>
    <w:tmpl w:val="206075F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5AE60B1"/>
    <w:multiLevelType w:val="hybridMultilevel"/>
    <w:tmpl w:val="8D047A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872B3B"/>
    <w:multiLevelType w:val="hybridMultilevel"/>
    <w:tmpl w:val="734EDF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557282F"/>
    <w:multiLevelType w:val="hybridMultilevel"/>
    <w:tmpl w:val="6C5C9C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31134D"/>
    <w:multiLevelType w:val="hybridMultilevel"/>
    <w:tmpl w:val="90AEFA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4E7EF3"/>
    <w:multiLevelType w:val="hybridMultilevel"/>
    <w:tmpl w:val="271476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3D6033"/>
    <w:multiLevelType w:val="hybridMultilevel"/>
    <w:tmpl w:val="51EA03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A01AEF"/>
    <w:multiLevelType w:val="hybridMultilevel"/>
    <w:tmpl w:val="219CC9F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94F5378"/>
    <w:multiLevelType w:val="hybridMultilevel"/>
    <w:tmpl w:val="CF22C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4B4C39"/>
    <w:multiLevelType w:val="hybridMultilevel"/>
    <w:tmpl w:val="DE804E9E"/>
    <w:lvl w:ilvl="0" w:tplc="0419000B">
      <w:start w:val="1"/>
      <w:numFmt w:val="bullet"/>
      <w:lvlText w:val=""/>
      <w:lvlJc w:val="left"/>
      <w:pPr>
        <w:ind w:left="872" w:hanging="360"/>
      </w:pPr>
      <w:rPr>
        <w:rFonts w:ascii="Wingdings" w:hAnsi="Wingdings"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8"/>
  </w:num>
  <w:num w:numId="7">
    <w:abstractNumId w:val="10"/>
  </w:num>
  <w:num w:numId="8">
    <w:abstractNumId w:val="2"/>
  </w:num>
  <w:num w:numId="9">
    <w:abstractNumId w:val="9"/>
  </w:num>
  <w:num w:numId="10">
    <w:abstractNumId w:val="11"/>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151C"/>
    <w:rsid w:val="00036EFC"/>
    <w:rsid w:val="0006286D"/>
    <w:rsid w:val="00076785"/>
    <w:rsid w:val="000A294B"/>
    <w:rsid w:val="000B6EC8"/>
    <w:rsid w:val="000C74AD"/>
    <w:rsid w:val="00127261"/>
    <w:rsid w:val="00150052"/>
    <w:rsid w:val="001503DF"/>
    <w:rsid w:val="001B4549"/>
    <w:rsid w:val="00203C4F"/>
    <w:rsid w:val="0029179F"/>
    <w:rsid w:val="0035013E"/>
    <w:rsid w:val="003730EB"/>
    <w:rsid w:val="003B5EC5"/>
    <w:rsid w:val="003D371D"/>
    <w:rsid w:val="00400B9A"/>
    <w:rsid w:val="00410EC7"/>
    <w:rsid w:val="004A4454"/>
    <w:rsid w:val="004B421A"/>
    <w:rsid w:val="004C65BF"/>
    <w:rsid w:val="0051209F"/>
    <w:rsid w:val="005619D4"/>
    <w:rsid w:val="0057385A"/>
    <w:rsid w:val="00577C7E"/>
    <w:rsid w:val="005B2595"/>
    <w:rsid w:val="006054A4"/>
    <w:rsid w:val="006142A1"/>
    <w:rsid w:val="00626DE7"/>
    <w:rsid w:val="006809F4"/>
    <w:rsid w:val="006823FE"/>
    <w:rsid w:val="00751B28"/>
    <w:rsid w:val="007E373F"/>
    <w:rsid w:val="008364D7"/>
    <w:rsid w:val="0085450E"/>
    <w:rsid w:val="008726D0"/>
    <w:rsid w:val="00886786"/>
    <w:rsid w:val="008B61A8"/>
    <w:rsid w:val="008F42E0"/>
    <w:rsid w:val="00903343"/>
    <w:rsid w:val="009263E9"/>
    <w:rsid w:val="00960E7A"/>
    <w:rsid w:val="00996BFA"/>
    <w:rsid w:val="009D3723"/>
    <w:rsid w:val="00A03EE2"/>
    <w:rsid w:val="00A35DDB"/>
    <w:rsid w:val="00A85C99"/>
    <w:rsid w:val="00A86E49"/>
    <w:rsid w:val="00BB5754"/>
    <w:rsid w:val="00BC5053"/>
    <w:rsid w:val="00BE62B7"/>
    <w:rsid w:val="00C512F1"/>
    <w:rsid w:val="00C57A76"/>
    <w:rsid w:val="00C82C27"/>
    <w:rsid w:val="00C87597"/>
    <w:rsid w:val="00CC28D2"/>
    <w:rsid w:val="00D373EF"/>
    <w:rsid w:val="00D73F46"/>
    <w:rsid w:val="00DA694E"/>
    <w:rsid w:val="00DF2AC3"/>
    <w:rsid w:val="00E34D2F"/>
    <w:rsid w:val="00E47131"/>
    <w:rsid w:val="00E67FB6"/>
    <w:rsid w:val="00F12A55"/>
    <w:rsid w:val="00F31D2A"/>
    <w:rsid w:val="00F52A9C"/>
    <w:rsid w:val="00FA3D77"/>
    <w:rsid w:val="00FD1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3F"/>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13E"/>
    <w:pPr>
      <w:ind w:left="720"/>
      <w:contextualSpacing/>
    </w:pPr>
  </w:style>
  <w:style w:type="paragraph" w:styleId="a4">
    <w:name w:val="header"/>
    <w:basedOn w:val="a"/>
    <w:link w:val="a5"/>
    <w:uiPriority w:val="99"/>
    <w:unhideWhenUsed/>
    <w:rsid w:val="001503DF"/>
    <w:pPr>
      <w:tabs>
        <w:tab w:val="center" w:pos="4677"/>
        <w:tab w:val="right" w:pos="9355"/>
      </w:tabs>
    </w:pPr>
  </w:style>
  <w:style w:type="character" w:customStyle="1" w:styleId="a5">
    <w:name w:val="Верхний колонтитул Знак"/>
    <w:basedOn w:val="a0"/>
    <w:link w:val="a4"/>
    <w:uiPriority w:val="99"/>
    <w:rsid w:val="001503DF"/>
  </w:style>
  <w:style w:type="paragraph" w:styleId="a6">
    <w:name w:val="footer"/>
    <w:basedOn w:val="a"/>
    <w:link w:val="a7"/>
    <w:uiPriority w:val="99"/>
    <w:unhideWhenUsed/>
    <w:rsid w:val="001503DF"/>
    <w:pPr>
      <w:tabs>
        <w:tab w:val="center" w:pos="4677"/>
        <w:tab w:val="right" w:pos="9355"/>
      </w:tabs>
    </w:pPr>
  </w:style>
  <w:style w:type="character" w:customStyle="1" w:styleId="a7">
    <w:name w:val="Нижний колонтитул Знак"/>
    <w:basedOn w:val="a0"/>
    <w:link w:val="a6"/>
    <w:uiPriority w:val="99"/>
    <w:rsid w:val="001503DF"/>
  </w:style>
  <w:style w:type="character" w:styleId="a8">
    <w:name w:val="Hyperlink"/>
    <w:uiPriority w:val="99"/>
    <w:unhideWhenUsed/>
    <w:rsid w:val="00FA3D77"/>
    <w:rPr>
      <w:color w:val="0000FF"/>
      <w:u w:val="single"/>
    </w:rPr>
  </w:style>
  <w:style w:type="paragraph" w:styleId="a9">
    <w:name w:val="Balloon Text"/>
    <w:basedOn w:val="a"/>
    <w:link w:val="aa"/>
    <w:uiPriority w:val="99"/>
    <w:semiHidden/>
    <w:unhideWhenUsed/>
    <w:rsid w:val="000C74AD"/>
    <w:rPr>
      <w:rFonts w:ascii="Segoe UI" w:hAnsi="Segoe UI"/>
      <w:sz w:val="18"/>
      <w:szCs w:val="18"/>
      <w:lang/>
    </w:rPr>
  </w:style>
  <w:style w:type="character" w:customStyle="1" w:styleId="aa">
    <w:name w:val="Текст выноски Знак"/>
    <w:link w:val="a9"/>
    <w:uiPriority w:val="99"/>
    <w:semiHidden/>
    <w:rsid w:val="000C74A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7291223">
      <w:bodyDiv w:val="1"/>
      <w:marLeft w:val="0"/>
      <w:marRight w:val="0"/>
      <w:marTop w:val="0"/>
      <w:marBottom w:val="0"/>
      <w:divBdr>
        <w:top w:val="none" w:sz="0" w:space="0" w:color="auto"/>
        <w:left w:val="none" w:sz="0" w:space="0" w:color="auto"/>
        <w:bottom w:val="none" w:sz="0" w:space="0" w:color="auto"/>
        <w:right w:val="none" w:sz="0" w:space="0" w:color="auto"/>
      </w:divBdr>
    </w:div>
    <w:div w:id="73628353">
      <w:bodyDiv w:val="1"/>
      <w:marLeft w:val="0"/>
      <w:marRight w:val="0"/>
      <w:marTop w:val="0"/>
      <w:marBottom w:val="0"/>
      <w:divBdr>
        <w:top w:val="none" w:sz="0" w:space="0" w:color="auto"/>
        <w:left w:val="none" w:sz="0" w:space="0" w:color="auto"/>
        <w:bottom w:val="none" w:sz="0" w:space="0" w:color="auto"/>
        <w:right w:val="none" w:sz="0" w:space="0" w:color="auto"/>
      </w:divBdr>
    </w:div>
    <w:div w:id="130288106">
      <w:bodyDiv w:val="1"/>
      <w:marLeft w:val="0"/>
      <w:marRight w:val="0"/>
      <w:marTop w:val="0"/>
      <w:marBottom w:val="0"/>
      <w:divBdr>
        <w:top w:val="none" w:sz="0" w:space="0" w:color="auto"/>
        <w:left w:val="none" w:sz="0" w:space="0" w:color="auto"/>
        <w:bottom w:val="none" w:sz="0" w:space="0" w:color="auto"/>
        <w:right w:val="none" w:sz="0" w:space="0" w:color="auto"/>
      </w:divBdr>
    </w:div>
    <w:div w:id="413205222">
      <w:bodyDiv w:val="1"/>
      <w:marLeft w:val="0"/>
      <w:marRight w:val="0"/>
      <w:marTop w:val="0"/>
      <w:marBottom w:val="0"/>
      <w:divBdr>
        <w:top w:val="none" w:sz="0" w:space="0" w:color="auto"/>
        <w:left w:val="none" w:sz="0" w:space="0" w:color="auto"/>
        <w:bottom w:val="none" w:sz="0" w:space="0" w:color="auto"/>
        <w:right w:val="none" w:sz="0" w:space="0" w:color="auto"/>
      </w:divBdr>
    </w:div>
    <w:div w:id="572812966">
      <w:bodyDiv w:val="1"/>
      <w:marLeft w:val="0"/>
      <w:marRight w:val="0"/>
      <w:marTop w:val="0"/>
      <w:marBottom w:val="0"/>
      <w:divBdr>
        <w:top w:val="none" w:sz="0" w:space="0" w:color="auto"/>
        <w:left w:val="none" w:sz="0" w:space="0" w:color="auto"/>
        <w:bottom w:val="none" w:sz="0" w:space="0" w:color="auto"/>
        <w:right w:val="none" w:sz="0" w:space="0" w:color="auto"/>
      </w:divBdr>
    </w:div>
    <w:div w:id="1005403663">
      <w:bodyDiv w:val="1"/>
      <w:marLeft w:val="0"/>
      <w:marRight w:val="0"/>
      <w:marTop w:val="0"/>
      <w:marBottom w:val="0"/>
      <w:divBdr>
        <w:top w:val="none" w:sz="0" w:space="0" w:color="auto"/>
        <w:left w:val="none" w:sz="0" w:space="0" w:color="auto"/>
        <w:bottom w:val="none" w:sz="0" w:space="0" w:color="auto"/>
        <w:right w:val="none" w:sz="0" w:space="0" w:color="auto"/>
      </w:divBdr>
    </w:div>
    <w:div w:id="1057319121">
      <w:bodyDiv w:val="1"/>
      <w:marLeft w:val="0"/>
      <w:marRight w:val="0"/>
      <w:marTop w:val="0"/>
      <w:marBottom w:val="0"/>
      <w:divBdr>
        <w:top w:val="none" w:sz="0" w:space="0" w:color="auto"/>
        <w:left w:val="none" w:sz="0" w:space="0" w:color="auto"/>
        <w:bottom w:val="none" w:sz="0" w:space="0" w:color="auto"/>
        <w:right w:val="none" w:sz="0" w:space="0" w:color="auto"/>
      </w:divBdr>
    </w:div>
    <w:div w:id="1441417103">
      <w:bodyDiv w:val="1"/>
      <w:marLeft w:val="0"/>
      <w:marRight w:val="0"/>
      <w:marTop w:val="0"/>
      <w:marBottom w:val="0"/>
      <w:divBdr>
        <w:top w:val="none" w:sz="0" w:space="0" w:color="auto"/>
        <w:left w:val="none" w:sz="0" w:space="0" w:color="auto"/>
        <w:bottom w:val="none" w:sz="0" w:space="0" w:color="auto"/>
        <w:right w:val="none" w:sz="0" w:space="0" w:color="auto"/>
      </w:divBdr>
    </w:div>
    <w:div w:id="1645309168">
      <w:bodyDiv w:val="1"/>
      <w:marLeft w:val="0"/>
      <w:marRight w:val="0"/>
      <w:marTop w:val="0"/>
      <w:marBottom w:val="0"/>
      <w:divBdr>
        <w:top w:val="none" w:sz="0" w:space="0" w:color="auto"/>
        <w:left w:val="none" w:sz="0" w:space="0" w:color="auto"/>
        <w:bottom w:val="none" w:sz="0" w:space="0" w:color="auto"/>
        <w:right w:val="none" w:sz="0" w:space="0" w:color="auto"/>
      </w:divBdr>
    </w:div>
    <w:div w:id="18427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p@dov3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gov3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56D669D0AD6E883C15395FD9DE253E18D1220E7DF12CA8B3FF1766ACD0DEC3D47987946735M2O" TargetMode="External"/><Relationship Id="rId4" Type="http://schemas.openxmlformats.org/officeDocument/2006/relationships/settings" Target="settings.xml"/><Relationship Id="rId9" Type="http://schemas.openxmlformats.org/officeDocument/2006/relationships/hyperlink" Target="consultantplus://offline/ref=50AA412F264B9C1A28849354F0E28310583E700C2C32A4BA81969B42B8W2c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6331-4E5C-4ACA-A043-26C50153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CharactersWithSpaces>
  <SharedDoc>false</SharedDoc>
  <HLinks>
    <vt:vector size="30" baseType="variant">
      <vt:variant>
        <vt:i4>5242991</vt:i4>
      </vt:variant>
      <vt:variant>
        <vt:i4>12</vt:i4>
      </vt:variant>
      <vt:variant>
        <vt:i4>0</vt:i4>
      </vt:variant>
      <vt:variant>
        <vt:i4>5</vt:i4>
      </vt:variant>
      <vt:variant>
        <vt:lpwstr>mailto:up@dov35.ru</vt:lpwstr>
      </vt:variant>
      <vt:variant>
        <vt:lpwstr/>
      </vt:variant>
      <vt:variant>
        <vt:i4>3604493</vt:i4>
      </vt:variant>
      <vt:variant>
        <vt:i4>9</vt:i4>
      </vt:variant>
      <vt:variant>
        <vt:i4>0</vt:i4>
      </vt:variant>
      <vt:variant>
        <vt:i4>5</vt:i4>
      </vt:variant>
      <vt:variant>
        <vt:lpwstr>mailto:MUN@gov35.ru</vt:lpwstr>
      </vt:variant>
      <vt:variant>
        <vt:lpwstr/>
      </vt:variant>
      <vt:variant>
        <vt:i4>6750313</vt:i4>
      </vt:variant>
      <vt:variant>
        <vt:i4>6</vt:i4>
      </vt:variant>
      <vt:variant>
        <vt:i4>0</vt:i4>
      </vt:variant>
      <vt:variant>
        <vt:i4>5</vt:i4>
      </vt:variant>
      <vt:variant>
        <vt:lpwstr>http://www.cbr.ru/</vt:lpwstr>
      </vt:variant>
      <vt:variant>
        <vt:lpwstr/>
      </vt:variant>
      <vt:variant>
        <vt:i4>1638409</vt:i4>
      </vt:variant>
      <vt:variant>
        <vt:i4>3</vt:i4>
      </vt:variant>
      <vt:variant>
        <vt:i4>0</vt:i4>
      </vt:variant>
      <vt:variant>
        <vt:i4>5</vt:i4>
      </vt:variant>
      <vt:variant>
        <vt:lpwstr>consultantplus://offline/ref=5B56D669D0AD6E883C15395FD9DE253E18D1220E7DF12CA8B3FF1766ACD0DEC3D47987946735M2O</vt:lpwstr>
      </vt:variant>
      <vt:variant>
        <vt:lpwstr/>
      </vt:variant>
      <vt:variant>
        <vt:i4>458761</vt:i4>
      </vt:variant>
      <vt:variant>
        <vt:i4>0</vt:i4>
      </vt:variant>
      <vt:variant>
        <vt:i4>0</vt:i4>
      </vt:variant>
      <vt:variant>
        <vt:i4>5</vt:i4>
      </vt:variant>
      <vt:variant>
        <vt:lpwstr>consultantplus://offline/ref=50AA412F264B9C1A28849354F0E28310583E700C2C32A4BA81969B42B8W2cEJ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evdokimova.ol</dc:creator>
  <cp:lastModifiedBy>Arbuzova.TA</cp:lastModifiedBy>
  <cp:revision>2</cp:revision>
  <cp:lastPrinted>2017-07-18T15:10:00Z</cp:lastPrinted>
  <dcterms:created xsi:type="dcterms:W3CDTF">2017-08-08T06:38:00Z</dcterms:created>
  <dcterms:modified xsi:type="dcterms:W3CDTF">2017-08-08T06:38:00Z</dcterms:modified>
</cp:coreProperties>
</file>